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ACAEF" w14:textId="77777777" w:rsidR="00571833" w:rsidRDefault="005718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</w:p>
    <w:p w14:paraId="37B4F836" w14:textId="327E3165" w:rsidR="00D94AEB" w:rsidRDefault="008F05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bCs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>Avviata selezione per attivazione di tirocini</w:t>
      </w:r>
    </w:p>
    <w:p w14:paraId="7D3079E6" w14:textId="75409A5D" w:rsidR="004E38E3" w:rsidRDefault="00F07A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La Camera di commercio di Lucca ha pubblicato il bando </w:t>
      </w:r>
      <w:r w:rsidR="008F050F">
        <w:rPr>
          <w:rFonts w:ascii="Verdana" w:eastAsia="Verdana" w:hAnsi="Verdana" w:cs="Verdana"/>
          <w:bCs/>
          <w:color w:val="000000"/>
          <w:sz w:val="22"/>
          <w:szCs w:val="22"/>
        </w:rPr>
        <w:t xml:space="preserve">per la formazione di un elenco di laureati da inserire nei propri uffici </w:t>
      </w:r>
      <w:r w:rsidR="008F050F" w:rsidRPr="008F050F">
        <w:rPr>
          <w:rFonts w:ascii="Verdana" w:eastAsia="Verdana" w:hAnsi="Verdana" w:cs="Verdana"/>
          <w:bCs/>
          <w:color w:val="000000"/>
          <w:sz w:val="22"/>
          <w:szCs w:val="22"/>
        </w:rPr>
        <w:t>negli anni 2020 e 2021</w:t>
      </w:r>
    </w:p>
    <w:p w14:paraId="590E504C" w14:textId="77777777" w:rsidR="00571833" w:rsidRPr="00702153" w:rsidRDefault="00571833" w:rsidP="007021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3CFC4E0D" w14:textId="6731FD10" w:rsidR="003D49E5" w:rsidRPr="003D49E5" w:rsidRDefault="00321CA4" w:rsidP="003D49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</w:rPr>
      </w:pPr>
      <w:r w:rsidRPr="003F03F0">
        <w:rPr>
          <w:rFonts w:ascii="Verdana" w:eastAsia="Verdana" w:hAnsi="Verdana" w:cs="Verdana"/>
          <w:i/>
          <w:color w:val="000000"/>
        </w:rPr>
        <w:t>Lucca,</w:t>
      </w:r>
      <w:r w:rsidR="004C5931" w:rsidRPr="003F03F0">
        <w:rPr>
          <w:rFonts w:ascii="Verdana" w:eastAsia="Verdana" w:hAnsi="Verdana" w:cs="Verdana"/>
          <w:i/>
          <w:color w:val="000000"/>
        </w:rPr>
        <w:t xml:space="preserve"> </w:t>
      </w:r>
      <w:r w:rsidR="003D49E5">
        <w:rPr>
          <w:rFonts w:ascii="Verdana" w:eastAsia="Verdana" w:hAnsi="Verdana" w:cs="Verdana"/>
          <w:i/>
          <w:color w:val="000000"/>
        </w:rPr>
        <w:t>8</w:t>
      </w:r>
      <w:r w:rsidR="005C193E" w:rsidRPr="003F03F0">
        <w:rPr>
          <w:rFonts w:ascii="Verdana" w:eastAsia="Verdana" w:hAnsi="Verdana" w:cs="Verdana"/>
          <w:i/>
          <w:color w:val="000000"/>
        </w:rPr>
        <w:t xml:space="preserve"> ottobre</w:t>
      </w:r>
      <w:r w:rsidRPr="003F03F0">
        <w:rPr>
          <w:rFonts w:ascii="Verdana" w:eastAsia="Verdana" w:hAnsi="Verdana" w:cs="Verdana"/>
          <w:i/>
          <w:color w:val="000000"/>
        </w:rPr>
        <w:t xml:space="preserve"> 20</w:t>
      </w:r>
      <w:r w:rsidR="005F6B63" w:rsidRPr="003F03F0">
        <w:rPr>
          <w:rFonts w:ascii="Verdana" w:eastAsia="Verdana" w:hAnsi="Verdana" w:cs="Verdana"/>
          <w:i/>
          <w:color w:val="000000"/>
        </w:rPr>
        <w:t>20</w:t>
      </w:r>
      <w:r w:rsidRPr="003F03F0">
        <w:rPr>
          <w:rFonts w:ascii="Verdana" w:eastAsia="Verdana" w:hAnsi="Verdana" w:cs="Verdana"/>
          <w:b/>
          <w:i/>
          <w:color w:val="000000"/>
        </w:rPr>
        <w:t xml:space="preserve"> </w:t>
      </w:r>
      <w:r w:rsidRPr="003F03F0">
        <w:rPr>
          <w:rFonts w:ascii="Verdana" w:eastAsia="Verdana" w:hAnsi="Verdana" w:cs="Verdana"/>
          <w:b/>
          <w:color w:val="000000"/>
        </w:rPr>
        <w:t>–</w:t>
      </w:r>
      <w:r w:rsidR="001501CB" w:rsidRPr="003F03F0">
        <w:rPr>
          <w:rFonts w:ascii="Verdana" w:eastAsia="Verdana" w:hAnsi="Verdana" w:cs="Verdana"/>
          <w:b/>
          <w:color w:val="000000"/>
        </w:rPr>
        <w:t xml:space="preserve"> </w:t>
      </w:r>
      <w:r w:rsidR="003D49E5" w:rsidRPr="003D49E5">
        <w:rPr>
          <w:rFonts w:ascii="Verdana" w:eastAsia="Verdana" w:hAnsi="Verdana" w:cs="Verdana"/>
          <w:bCs/>
          <w:color w:val="000000"/>
        </w:rPr>
        <w:t>E'</w:t>
      </w:r>
      <w:r w:rsidR="003D49E5">
        <w:rPr>
          <w:rFonts w:ascii="Verdana" w:eastAsia="Verdana" w:hAnsi="Verdana" w:cs="Verdana"/>
          <w:bCs/>
          <w:color w:val="000000"/>
        </w:rPr>
        <w:t xml:space="preserve"> on line la domanda per partecipare al</w:t>
      </w:r>
      <w:r w:rsidR="003D49E5" w:rsidRPr="003D49E5">
        <w:rPr>
          <w:rFonts w:ascii="Verdana" w:eastAsia="Verdana" w:hAnsi="Verdana" w:cs="Verdana"/>
          <w:bCs/>
          <w:color w:val="000000"/>
        </w:rPr>
        <w:t>la selezione</w:t>
      </w:r>
      <w:r w:rsidR="003D49E5">
        <w:rPr>
          <w:rFonts w:ascii="Verdana" w:eastAsia="Verdana" w:hAnsi="Verdana" w:cs="Verdana"/>
          <w:bCs/>
          <w:color w:val="000000"/>
        </w:rPr>
        <w:t xml:space="preserve"> indetta dalla Camera di Commercio di Lucca</w:t>
      </w:r>
      <w:r w:rsidR="003D49E5" w:rsidRPr="003D49E5">
        <w:rPr>
          <w:rFonts w:ascii="Verdana" w:eastAsia="Verdana" w:hAnsi="Verdana" w:cs="Verdana"/>
          <w:bCs/>
          <w:color w:val="000000"/>
        </w:rPr>
        <w:t xml:space="preserve"> per l’attivazione di tirocini non curriculari</w:t>
      </w:r>
      <w:r w:rsidR="008F050F">
        <w:rPr>
          <w:rFonts w:ascii="Verdana" w:eastAsia="Verdana" w:hAnsi="Verdana" w:cs="Verdana"/>
          <w:bCs/>
          <w:color w:val="000000"/>
        </w:rPr>
        <w:t>. Lo scopo dell’Ente è arrivare alla formazione</w:t>
      </w:r>
      <w:r w:rsidR="003D49E5" w:rsidRPr="003D49E5">
        <w:rPr>
          <w:rFonts w:ascii="Verdana" w:eastAsia="Verdana" w:hAnsi="Verdana" w:cs="Verdana"/>
          <w:bCs/>
          <w:color w:val="000000"/>
        </w:rPr>
        <w:t xml:space="preserve"> di un elenco di laureati da </w:t>
      </w:r>
      <w:r w:rsidR="008F050F">
        <w:rPr>
          <w:rFonts w:ascii="Verdana" w:eastAsia="Verdana" w:hAnsi="Verdana" w:cs="Verdana"/>
          <w:bCs/>
          <w:color w:val="000000"/>
        </w:rPr>
        <w:t>cui</w:t>
      </w:r>
      <w:r w:rsidR="003D49E5">
        <w:rPr>
          <w:rFonts w:ascii="Verdana" w:eastAsia="Verdana" w:hAnsi="Verdana" w:cs="Verdana"/>
          <w:bCs/>
          <w:color w:val="000000"/>
        </w:rPr>
        <w:t xml:space="preserve"> </w:t>
      </w:r>
      <w:r w:rsidR="003D49E5" w:rsidRPr="003D49E5">
        <w:rPr>
          <w:rFonts w:ascii="Verdana" w:eastAsia="Verdana" w:hAnsi="Verdana" w:cs="Verdana"/>
          <w:bCs/>
          <w:color w:val="000000"/>
        </w:rPr>
        <w:t xml:space="preserve">attingere per </w:t>
      </w:r>
      <w:r w:rsidR="008F050F">
        <w:rPr>
          <w:rFonts w:ascii="Verdana" w:eastAsia="Verdana" w:hAnsi="Verdana" w:cs="Verdana"/>
          <w:bCs/>
          <w:color w:val="000000"/>
        </w:rPr>
        <w:t>avviare</w:t>
      </w:r>
      <w:r w:rsidR="003D49E5" w:rsidRPr="003D49E5">
        <w:rPr>
          <w:rFonts w:ascii="Verdana" w:eastAsia="Verdana" w:hAnsi="Verdana" w:cs="Verdana"/>
          <w:bCs/>
          <w:color w:val="000000"/>
        </w:rPr>
        <w:t xml:space="preserve"> tirocini di inserimento/reinserimento lavorativo da inserire negli uffici della Camera di Commercio di Lucca</w:t>
      </w:r>
      <w:r w:rsidR="003D49E5">
        <w:rPr>
          <w:rFonts w:ascii="Verdana" w:eastAsia="Verdana" w:hAnsi="Verdana" w:cs="Verdana"/>
          <w:bCs/>
          <w:color w:val="000000"/>
        </w:rPr>
        <w:t xml:space="preserve"> </w:t>
      </w:r>
      <w:r w:rsidR="003D49E5" w:rsidRPr="003D49E5">
        <w:rPr>
          <w:rFonts w:ascii="Verdana" w:eastAsia="Verdana" w:hAnsi="Verdana" w:cs="Verdana"/>
          <w:bCs/>
          <w:color w:val="000000"/>
        </w:rPr>
        <w:t>negli anni 2020 e 2021.</w:t>
      </w:r>
    </w:p>
    <w:p w14:paraId="364B0CFC" w14:textId="77777777" w:rsidR="003D49E5" w:rsidRPr="003D49E5" w:rsidRDefault="003D49E5" w:rsidP="003D49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</w:rPr>
      </w:pPr>
    </w:p>
    <w:p w14:paraId="783DE53A" w14:textId="43E08084" w:rsidR="003D49E5" w:rsidRPr="003D49E5" w:rsidRDefault="003D49E5" w:rsidP="003D49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</w:rPr>
      </w:pPr>
      <w:r w:rsidRPr="003D49E5">
        <w:rPr>
          <w:rFonts w:ascii="Verdana" w:eastAsia="Verdana" w:hAnsi="Verdana" w:cs="Verdana"/>
          <w:bCs/>
          <w:color w:val="000000"/>
        </w:rPr>
        <w:t xml:space="preserve">Il Bando di selezione rientra nel progetto Sviluppo dell’economia del territorio e del sistema delle imprese, </w:t>
      </w:r>
      <w:r>
        <w:rPr>
          <w:rFonts w:ascii="Verdana" w:eastAsia="Verdana" w:hAnsi="Verdana" w:cs="Verdana"/>
          <w:bCs/>
          <w:color w:val="000000"/>
        </w:rPr>
        <w:t xml:space="preserve">realizzato </w:t>
      </w:r>
      <w:r w:rsidRPr="003D49E5">
        <w:rPr>
          <w:rFonts w:ascii="Verdana" w:eastAsia="Verdana" w:hAnsi="Verdana" w:cs="Verdana"/>
          <w:bCs/>
          <w:color w:val="000000"/>
        </w:rPr>
        <w:t xml:space="preserve">nell’ambito del </w:t>
      </w:r>
      <w:r>
        <w:rPr>
          <w:rFonts w:ascii="Verdana" w:eastAsia="Verdana" w:hAnsi="Verdana" w:cs="Verdana"/>
          <w:bCs/>
          <w:color w:val="000000"/>
        </w:rPr>
        <w:t>progetto</w:t>
      </w:r>
      <w:r w:rsidRPr="003D49E5">
        <w:rPr>
          <w:rFonts w:ascii="Verdana" w:eastAsia="Verdana" w:hAnsi="Verdana" w:cs="Verdana"/>
          <w:bCs/>
          <w:color w:val="000000"/>
        </w:rPr>
        <w:t xml:space="preserve"> “Lavoro + Bene Comune: Tirocini”</w:t>
      </w:r>
      <w:r>
        <w:rPr>
          <w:rFonts w:ascii="Verdana" w:eastAsia="Verdana" w:hAnsi="Verdana" w:cs="Verdana"/>
          <w:bCs/>
          <w:color w:val="000000"/>
        </w:rPr>
        <w:t xml:space="preserve"> </w:t>
      </w:r>
      <w:r w:rsidRPr="003D49E5">
        <w:rPr>
          <w:rFonts w:ascii="Verdana" w:eastAsia="Verdana" w:hAnsi="Verdana" w:cs="Verdana"/>
          <w:bCs/>
          <w:color w:val="000000"/>
        </w:rPr>
        <w:t>della Fondazione Cassa di Risparmio, che prevede un programma di interventi volti a:</w:t>
      </w:r>
    </w:p>
    <w:p w14:paraId="798FDF6C" w14:textId="77777777" w:rsidR="003D49E5" w:rsidRPr="003D49E5" w:rsidRDefault="003D49E5" w:rsidP="003D49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</w:rPr>
      </w:pPr>
    </w:p>
    <w:p w14:paraId="1F7B2E18" w14:textId="77777777" w:rsidR="003D49E5" w:rsidRPr="003D49E5" w:rsidRDefault="003D49E5" w:rsidP="003D49E5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</w:rPr>
      </w:pPr>
      <w:r w:rsidRPr="003D49E5">
        <w:rPr>
          <w:rFonts w:ascii="Verdana" w:eastAsia="Verdana" w:hAnsi="Verdana" w:cs="Verdana"/>
          <w:bCs/>
          <w:color w:val="000000"/>
        </w:rPr>
        <w:t>favorire la transizione delle PMI verso un’economia digitale;</w:t>
      </w:r>
    </w:p>
    <w:p w14:paraId="53A40BEF" w14:textId="77777777" w:rsidR="003D49E5" w:rsidRPr="003D49E5" w:rsidRDefault="003D49E5" w:rsidP="003D49E5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</w:rPr>
      </w:pPr>
      <w:r w:rsidRPr="003D49E5">
        <w:rPr>
          <w:rFonts w:ascii="Verdana" w:eastAsia="Verdana" w:hAnsi="Verdana" w:cs="Verdana"/>
          <w:bCs/>
          <w:color w:val="000000"/>
        </w:rPr>
        <w:t>promuovere il territorio per le sue potenzialità turistiche;</w:t>
      </w:r>
    </w:p>
    <w:p w14:paraId="576AB906" w14:textId="77777777" w:rsidR="003D49E5" w:rsidRPr="003D49E5" w:rsidRDefault="003D49E5" w:rsidP="003D49E5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</w:rPr>
      </w:pPr>
      <w:r w:rsidRPr="003D49E5">
        <w:rPr>
          <w:rFonts w:ascii="Verdana" w:eastAsia="Verdana" w:hAnsi="Verdana" w:cs="Verdana"/>
          <w:bCs/>
          <w:color w:val="000000"/>
        </w:rPr>
        <w:t>sostenere lo sviluppo per l’internazionalizzazione;</w:t>
      </w:r>
    </w:p>
    <w:p w14:paraId="3448F5EB" w14:textId="77777777" w:rsidR="003D49E5" w:rsidRPr="003D49E5" w:rsidRDefault="003D49E5" w:rsidP="003D49E5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</w:rPr>
      </w:pPr>
      <w:r w:rsidRPr="003D49E5">
        <w:rPr>
          <w:rFonts w:ascii="Verdana" w:eastAsia="Verdana" w:hAnsi="Verdana" w:cs="Verdana"/>
          <w:bCs/>
          <w:color w:val="000000"/>
        </w:rPr>
        <w:t>sostenere la progettualità dei Centri Commerciali Naturali e della strada del vino e dell’olio;</w:t>
      </w:r>
    </w:p>
    <w:p w14:paraId="6E0F10EF" w14:textId="77777777" w:rsidR="003D49E5" w:rsidRPr="003D49E5" w:rsidRDefault="003D49E5" w:rsidP="003D49E5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</w:rPr>
      </w:pPr>
      <w:r w:rsidRPr="003D49E5">
        <w:rPr>
          <w:rFonts w:ascii="Verdana" w:eastAsia="Verdana" w:hAnsi="Verdana" w:cs="Verdana"/>
          <w:bCs/>
          <w:color w:val="000000"/>
        </w:rPr>
        <w:t>favorire la nascita e la crescita di Startup.</w:t>
      </w:r>
    </w:p>
    <w:p w14:paraId="23EEFC71" w14:textId="77777777" w:rsidR="003D49E5" w:rsidRDefault="003D49E5" w:rsidP="003D49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</w:rPr>
      </w:pPr>
    </w:p>
    <w:p w14:paraId="15265315" w14:textId="506D9B17" w:rsidR="003D49E5" w:rsidRPr="003D49E5" w:rsidRDefault="003D49E5" w:rsidP="003D49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</w:rPr>
      </w:pPr>
      <w:r w:rsidRPr="003D49E5">
        <w:rPr>
          <w:rFonts w:ascii="Verdana" w:eastAsia="Verdana" w:hAnsi="Verdana" w:cs="Verdana"/>
          <w:bCs/>
          <w:color w:val="000000"/>
        </w:rPr>
        <w:t>Il tirocinio si svolgerà presso la sede della Camera di Commercio di Lucca e/o in modalità da remoto</w:t>
      </w:r>
      <w:r>
        <w:rPr>
          <w:rFonts w:ascii="Verdana" w:eastAsia="Verdana" w:hAnsi="Verdana" w:cs="Verdana"/>
          <w:bCs/>
          <w:color w:val="000000"/>
        </w:rPr>
        <w:t xml:space="preserve">, con </w:t>
      </w:r>
      <w:r w:rsidRPr="003D49E5">
        <w:rPr>
          <w:rFonts w:ascii="Verdana" w:eastAsia="Verdana" w:hAnsi="Verdana" w:cs="Verdana"/>
          <w:bCs/>
          <w:color w:val="000000"/>
        </w:rPr>
        <w:t>una durata di 6 mesi ed un orario settimanale di 30 ore.</w:t>
      </w:r>
      <w:r>
        <w:rPr>
          <w:rFonts w:ascii="Verdana" w:eastAsia="Verdana" w:hAnsi="Verdana" w:cs="Verdana"/>
          <w:bCs/>
          <w:color w:val="000000"/>
        </w:rPr>
        <w:t xml:space="preserve"> </w:t>
      </w:r>
      <w:r w:rsidRPr="003D49E5">
        <w:rPr>
          <w:rFonts w:ascii="Verdana" w:eastAsia="Verdana" w:hAnsi="Verdana" w:cs="Verdana"/>
          <w:bCs/>
          <w:color w:val="000000"/>
        </w:rPr>
        <w:t>A ciascun tirocinante sarà liquidato un rimborso spese forfetario lordo di € 500,00 mensili</w:t>
      </w:r>
    </w:p>
    <w:p w14:paraId="7A4E0366" w14:textId="77777777" w:rsidR="003D49E5" w:rsidRPr="003D49E5" w:rsidRDefault="003D49E5" w:rsidP="003D49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</w:rPr>
      </w:pPr>
    </w:p>
    <w:p w14:paraId="1DE557CB" w14:textId="77777777" w:rsidR="003D49E5" w:rsidRPr="003D49E5" w:rsidRDefault="003D49E5" w:rsidP="003D49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</w:rPr>
      </w:pPr>
      <w:r w:rsidRPr="003D49E5">
        <w:rPr>
          <w:rFonts w:ascii="Verdana" w:eastAsia="Verdana" w:hAnsi="Verdana" w:cs="Verdana"/>
          <w:bCs/>
          <w:color w:val="000000"/>
        </w:rPr>
        <w:t>La selezione dei candidati verrà effettuata da una apposita Commissione che valuterà i titoli presentati ed effettuerà un colloquio di conoscenza per valutare la compatibilità con le caratteristiche previste per il progetto.</w:t>
      </w:r>
    </w:p>
    <w:p w14:paraId="0265C46B" w14:textId="77777777" w:rsidR="003D49E5" w:rsidRPr="003D49E5" w:rsidRDefault="003D49E5" w:rsidP="003D49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</w:rPr>
      </w:pPr>
    </w:p>
    <w:p w14:paraId="2BB61809" w14:textId="77777777" w:rsidR="003D49E5" w:rsidRDefault="003D49E5" w:rsidP="003D49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</w:rPr>
      </w:pPr>
      <w:r w:rsidRPr="003D49E5">
        <w:rPr>
          <w:rFonts w:ascii="Verdana" w:eastAsia="Verdana" w:hAnsi="Verdana" w:cs="Verdana"/>
          <w:bCs/>
          <w:color w:val="000000"/>
        </w:rPr>
        <w:t xml:space="preserve">Gli interessati dovranno presentare domanda esclusivamente utilizzando il </w:t>
      </w:r>
      <w:r w:rsidRPr="003D49E5">
        <w:rPr>
          <w:rFonts w:ascii="Verdana" w:eastAsia="Verdana" w:hAnsi="Verdana" w:cs="Verdana"/>
          <w:b/>
          <w:color w:val="000000"/>
        </w:rPr>
        <w:t>form on line</w:t>
      </w:r>
      <w:r w:rsidRPr="003D49E5">
        <w:rPr>
          <w:rFonts w:ascii="Verdana" w:eastAsia="Verdana" w:hAnsi="Verdana" w:cs="Verdana"/>
          <w:bCs/>
          <w:color w:val="000000"/>
        </w:rPr>
        <w:t xml:space="preserve"> da inviare </w:t>
      </w:r>
      <w:r w:rsidRPr="003D49E5">
        <w:rPr>
          <w:rFonts w:ascii="Verdana" w:eastAsia="Verdana" w:hAnsi="Verdana" w:cs="Verdana"/>
          <w:b/>
          <w:color w:val="000000"/>
        </w:rPr>
        <w:t>entro il giorno 23 ottobre 2020</w:t>
      </w:r>
      <w:r w:rsidRPr="003D49E5">
        <w:rPr>
          <w:rFonts w:ascii="Verdana" w:eastAsia="Verdana" w:hAnsi="Verdana" w:cs="Verdana"/>
          <w:bCs/>
          <w:color w:val="000000"/>
        </w:rPr>
        <w:t xml:space="preserve"> (non saranno tenute in considerazione domande pervenute oltre la scadenza).</w:t>
      </w:r>
    </w:p>
    <w:p w14:paraId="33852DF8" w14:textId="77777777" w:rsidR="003D49E5" w:rsidRDefault="003D49E5" w:rsidP="003D49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</w:rPr>
      </w:pPr>
    </w:p>
    <w:p w14:paraId="49AF6219" w14:textId="3275D6B6" w:rsidR="00702153" w:rsidRDefault="003D49E5" w:rsidP="003D49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</w:rPr>
      </w:pPr>
      <w:r>
        <w:rPr>
          <w:rFonts w:ascii="Verdana" w:eastAsia="Verdana" w:hAnsi="Verdana" w:cs="Verdana"/>
          <w:bCs/>
          <w:color w:val="000000"/>
        </w:rPr>
        <w:t>Il Bando di selezione e</w:t>
      </w:r>
      <w:r w:rsidR="00F07A62" w:rsidRPr="003F03F0">
        <w:rPr>
          <w:rFonts w:ascii="Verdana" w:eastAsia="Verdana" w:hAnsi="Verdana" w:cs="Verdana"/>
          <w:bCs/>
          <w:color w:val="000000"/>
        </w:rPr>
        <w:t xml:space="preserve"> le info</w:t>
      </w:r>
      <w:r>
        <w:rPr>
          <w:rFonts w:ascii="Verdana" w:eastAsia="Verdana" w:hAnsi="Verdana" w:cs="Verdana"/>
          <w:bCs/>
          <w:color w:val="000000"/>
        </w:rPr>
        <w:t xml:space="preserve"> </w:t>
      </w:r>
      <w:r w:rsidR="00F07A62" w:rsidRPr="003F03F0">
        <w:rPr>
          <w:rFonts w:ascii="Verdana" w:eastAsia="Verdana" w:hAnsi="Verdana" w:cs="Verdana"/>
          <w:bCs/>
          <w:color w:val="000000"/>
        </w:rPr>
        <w:t>per inviare la domanda</w:t>
      </w:r>
      <w:r>
        <w:rPr>
          <w:rFonts w:ascii="Verdana" w:eastAsia="Verdana" w:hAnsi="Verdana" w:cs="Verdana"/>
          <w:bCs/>
          <w:color w:val="000000"/>
        </w:rPr>
        <w:t xml:space="preserve"> sono disponibili</w:t>
      </w:r>
      <w:r w:rsidR="00F07A62" w:rsidRPr="003F03F0">
        <w:rPr>
          <w:rFonts w:ascii="Verdana" w:eastAsia="Verdana" w:hAnsi="Verdana" w:cs="Verdana"/>
          <w:bCs/>
          <w:color w:val="000000"/>
        </w:rPr>
        <w:t xml:space="preserve"> su </w:t>
      </w:r>
      <w:hyperlink r:id="rId7" w:history="1">
        <w:r w:rsidRPr="00270DFF">
          <w:rPr>
            <w:rStyle w:val="Collegamentoipertestuale"/>
            <w:rFonts w:ascii="Verdana" w:eastAsia="Verdana" w:hAnsi="Verdana" w:cs="Verdana"/>
            <w:bCs/>
          </w:rPr>
          <w:t>www.lu.camcom.it</w:t>
        </w:r>
      </w:hyperlink>
    </w:p>
    <w:p w14:paraId="3D24C1B6" w14:textId="4F8D466E" w:rsidR="003D49E5" w:rsidRDefault="003D49E5" w:rsidP="003D49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</w:rPr>
      </w:pPr>
    </w:p>
    <w:p w14:paraId="79D3D93A" w14:textId="4F417C28" w:rsidR="003D49E5" w:rsidRDefault="003D49E5" w:rsidP="003D49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</w:rPr>
      </w:pPr>
    </w:p>
    <w:p w14:paraId="1E44EE90" w14:textId="5580D098" w:rsidR="003D49E5" w:rsidRDefault="003D49E5" w:rsidP="003D49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</w:rPr>
      </w:pPr>
    </w:p>
    <w:p w14:paraId="49CF3F98" w14:textId="77777777" w:rsidR="003D49E5" w:rsidRPr="003F03F0" w:rsidRDefault="003D49E5" w:rsidP="003D49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14:paraId="42C8D60C" w14:textId="77777777" w:rsidR="000C423F" w:rsidRDefault="000C423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tbl>
      <w:tblPr>
        <w:tblStyle w:val="a"/>
        <w:tblW w:w="958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015"/>
        <w:gridCol w:w="3566"/>
      </w:tblGrid>
      <w:tr w:rsidR="00571833" w14:paraId="1B946500" w14:textId="77777777">
        <w:trPr>
          <w:trHeight w:val="680"/>
        </w:trPr>
        <w:tc>
          <w:tcPr>
            <w:tcW w:w="6015" w:type="dxa"/>
          </w:tcPr>
          <w:p w14:paraId="4ECE65BD" w14:textId="77777777" w:rsidR="00571833" w:rsidRDefault="00321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Ufficio Stampa – Relazioni Esterne</w:t>
            </w:r>
          </w:p>
          <w:p w14:paraId="5F21E597" w14:textId="77777777" w:rsidR="00571833" w:rsidRDefault="00321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Francesca Sargenti</w:t>
            </w:r>
          </w:p>
          <w:p w14:paraId="3271BB35" w14:textId="77777777" w:rsidR="00571833" w:rsidRDefault="00321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Tel. +39 0583 976.686 - cell. +39 338 7768286</w:t>
            </w:r>
          </w:p>
        </w:tc>
        <w:tc>
          <w:tcPr>
            <w:tcW w:w="3566" w:type="dxa"/>
          </w:tcPr>
          <w:p w14:paraId="5027A291" w14:textId="77777777" w:rsidR="00571833" w:rsidRDefault="008F0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hyperlink r:id="rId8">
              <w:r w:rsidR="00321CA4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66843E66" wp14:editId="7A5ABA6C">
                    <wp:extent cx="219075" cy="219075"/>
                    <wp:effectExtent l="0" t="0" r="0" b="0"/>
                    <wp:docPr id="1" name="image4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4.jpg"/>
                            <pic:cNvPicPr preferRelativeResize="0"/>
                          </pic:nvPicPr>
                          <pic:blipFill>
                            <a:blip r:embed="rId9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19075" cy="21907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321CA4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10">
              <w:r w:rsidR="00321CA4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05AECC9B" wp14:editId="1DEC0418">
                    <wp:extent cx="225425" cy="225425"/>
                    <wp:effectExtent l="0" t="0" r="0" b="0"/>
                    <wp:docPr id="3" name="image3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3.jpg"/>
                            <pic:cNvPicPr preferRelativeResize="0"/>
                          </pic:nvPicPr>
                          <pic:blipFill>
                            <a:blip r:embed="rId1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5425" cy="22542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321CA4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12">
              <w:r w:rsidR="00321CA4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0265BF86" wp14:editId="14713101">
                    <wp:extent cx="229235" cy="228600"/>
                    <wp:effectExtent l="0" t="0" r="0" b="0"/>
                    <wp:docPr id="2" name="image1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13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9235" cy="2286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14">
              <w:r w:rsidR="00321CA4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5571A51E" wp14:editId="03D851C2">
                    <wp:extent cx="428625" cy="229235"/>
                    <wp:effectExtent l="0" t="0" r="0" b="0"/>
                    <wp:docPr id="5" name="image2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15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28625" cy="22923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14:paraId="26F3800D" w14:textId="77777777" w:rsidR="00571833" w:rsidRDefault="0057183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sectPr w:rsidR="00571833" w:rsidSect="007E3D12">
      <w:headerReference w:type="default" r:id="rId16"/>
      <w:footerReference w:type="default" r:id="rId17"/>
      <w:pgSz w:w="11906" w:h="16838"/>
      <w:pgMar w:top="1702" w:right="1134" w:bottom="938" w:left="1134" w:header="426" w:footer="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D2124" w14:textId="77777777" w:rsidR="00900907" w:rsidRDefault="00900907">
      <w:r>
        <w:separator/>
      </w:r>
    </w:p>
  </w:endnote>
  <w:endnote w:type="continuationSeparator" w:id="0">
    <w:p w14:paraId="7A416665" w14:textId="77777777" w:rsidR="00900907" w:rsidRDefault="0090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D4365" w14:textId="77777777" w:rsidR="00571833" w:rsidRDefault="00571833">
    <w:pPr>
      <w:pBdr>
        <w:top w:val="nil"/>
        <w:left w:val="nil"/>
        <w:bottom w:val="nil"/>
        <w:right w:val="nil"/>
        <w:between w:val="nil"/>
      </w:pBdr>
      <w:jc w:val="both"/>
      <w:rPr>
        <w:rFonts w:ascii="Arial Narrow" w:eastAsia="Arial Narrow" w:hAnsi="Arial Narrow" w:cs="Arial Narrow"/>
        <w:color w:val="000000"/>
        <w:sz w:val="16"/>
        <w:szCs w:val="16"/>
      </w:rPr>
    </w:pPr>
  </w:p>
  <w:p w14:paraId="7E7F6330" w14:textId="77777777" w:rsidR="00571833" w:rsidRDefault="00321CA4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 Narrow" w:eastAsia="Arial Narrow" w:hAnsi="Arial Narrow" w:cs="Arial Narrow"/>
        <w:b/>
        <w:color w:val="A09289"/>
        <w:sz w:val="16"/>
        <w:szCs w:val="16"/>
      </w:rPr>
      <w:t xml:space="preserve">Camera di Commercio Industria Artigianato Agricoltura di Lucca - </w:t>
    </w:r>
    <w:r>
      <w:rPr>
        <w:rFonts w:ascii="Arial Narrow" w:eastAsia="Arial Narrow" w:hAnsi="Arial Narrow" w:cs="Arial Narrow"/>
        <w:color w:val="A09289"/>
        <w:sz w:val="16"/>
        <w:szCs w:val="16"/>
      </w:rPr>
      <w:t>Corte Campana, 10 - 55100 Lucca - T +39 0583 9765   F +39 0583 199 99 82</w:t>
    </w:r>
  </w:p>
  <w:p w14:paraId="780D1F0C" w14:textId="77777777" w:rsidR="00571833" w:rsidRDefault="00321CA4">
    <w:pPr>
      <w:pBdr>
        <w:top w:val="nil"/>
        <w:left w:val="nil"/>
        <w:bottom w:val="nil"/>
        <w:right w:val="nil"/>
        <w:between w:val="nil"/>
      </w:pBdr>
      <w:ind w:left="851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 Narrow" w:eastAsia="Arial Narrow" w:hAnsi="Arial Narrow" w:cs="Arial Narrow"/>
        <w:color w:val="A09289"/>
        <w:sz w:val="16"/>
        <w:szCs w:val="16"/>
      </w:rPr>
      <w:t>cameracommercio@lu.camcom.it - p.e.c. camera.commercio.lucca@lu.legalmail.camcom.it - www.lu.camcom.it</w:t>
    </w:r>
  </w:p>
  <w:p w14:paraId="2A6CFDE1" w14:textId="77777777" w:rsidR="00571833" w:rsidRDefault="005718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 Narrow" w:eastAsia="Arial Narrow" w:hAnsi="Arial Narrow" w:cs="Arial Narrow"/>
        <w:color w:val="A0928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E835C" w14:textId="77777777" w:rsidR="00900907" w:rsidRDefault="00900907">
      <w:r>
        <w:separator/>
      </w:r>
    </w:p>
  </w:footnote>
  <w:footnote w:type="continuationSeparator" w:id="0">
    <w:p w14:paraId="0B411477" w14:textId="77777777" w:rsidR="00900907" w:rsidRDefault="00900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004FC" w14:textId="7DDBDE45" w:rsidR="00571833" w:rsidRDefault="00535DB2" w:rsidP="00535DB2">
    <w:pPr>
      <w:pStyle w:val="Intestazione"/>
      <w:rPr>
        <w:rFonts w:ascii="Arial" w:eastAsia="Arial" w:hAnsi="Arial" w:cs="Arial"/>
        <w:color w:val="000000"/>
        <w:sz w:val="24"/>
        <w:szCs w:val="24"/>
      </w:rPr>
    </w:pPr>
    <w:r>
      <w:rPr>
        <w:noProof/>
      </w:rPr>
      <w:drawing>
        <wp:inline distT="0" distB="0" distL="0" distR="0" wp14:anchorId="64F3ED88" wp14:editId="1C68F773">
          <wp:extent cx="1962150" cy="533400"/>
          <wp:effectExtent l="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71" t="-1727" r="-471" b="-1727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33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sz w:val="22"/>
        <w:shd w:val="clear" w:color="auto" w:fill="FFFFFF"/>
      </w:rPr>
      <w:tab/>
    </w:r>
    <w:r>
      <w:rPr>
        <w:rFonts w:ascii="Verdana" w:hAnsi="Verdana" w:cs="Verdana"/>
        <w:sz w:val="22"/>
        <w:shd w:val="clear" w:color="auto" w:fill="FFFFFF"/>
      </w:rPr>
      <w:tab/>
    </w:r>
    <w:r>
      <w:rPr>
        <w:rFonts w:ascii="Verdana" w:hAnsi="Verdana" w:cs="Verdana"/>
        <w:color w:val="808080"/>
        <w:spacing w:val="20"/>
        <w:sz w:val="36"/>
        <w:lang w:val="pt-PT"/>
      </w:rP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E5905"/>
    <w:multiLevelType w:val="hybridMultilevel"/>
    <w:tmpl w:val="C2F00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30542"/>
    <w:multiLevelType w:val="hybridMultilevel"/>
    <w:tmpl w:val="02E68820"/>
    <w:lvl w:ilvl="0" w:tplc="A89ACBCE">
      <w:numFmt w:val="bullet"/>
      <w:lvlText w:val="•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B5957"/>
    <w:multiLevelType w:val="hybridMultilevel"/>
    <w:tmpl w:val="646C08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143C2"/>
    <w:multiLevelType w:val="hybridMultilevel"/>
    <w:tmpl w:val="636A5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833"/>
    <w:rsid w:val="00093456"/>
    <w:rsid w:val="000C423F"/>
    <w:rsid w:val="001501CB"/>
    <w:rsid w:val="002E4915"/>
    <w:rsid w:val="002E6F58"/>
    <w:rsid w:val="00317D83"/>
    <w:rsid w:val="00321CA4"/>
    <w:rsid w:val="003249F7"/>
    <w:rsid w:val="00334BA2"/>
    <w:rsid w:val="00337030"/>
    <w:rsid w:val="00360000"/>
    <w:rsid w:val="0039196C"/>
    <w:rsid w:val="003D49E5"/>
    <w:rsid w:val="003F03F0"/>
    <w:rsid w:val="004906C3"/>
    <w:rsid w:val="004C5931"/>
    <w:rsid w:val="004E38E3"/>
    <w:rsid w:val="004F795C"/>
    <w:rsid w:val="00506458"/>
    <w:rsid w:val="00535DB2"/>
    <w:rsid w:val="00571833"/>
    <w:rsid w:val="005C193E"/>
    <w:rsid w:val="005D5B47"/>
    <w:rsid w:val="005F6B63"/>
    <w:rsid w:val="0067310A"/>
    <w:rsid w:val="006E5E32"/>
    <w:rsid w:val="00702153"/>
    <w:rsid w:val="00702F70"/>
    <w:rsid w:val="00731824"/>
    <w:rsid w:val="007E3D12"/>
    <w:rsid w:val="00827C9B"/>
    <w:rsid w:val="0085788A"/>
    <w:rsid w:val="00862F79"/>
    <w:rsid w:val="008720CB"/>
    <w:rsid w:val="008A6FCD"/>
    <w:rsid w:val="008F050F"/>
    <w:rsid w:val="00900907"/>
    <w:rsid w:val="00965108"/>
    <w:rsid w:val="009F7E3E"/>
    <w:rsid w:val="00AD4AB1"/>
    <w:rsid w:val="00AD68C8"/>
    <w:rsid w:val="00BE4FF0"/>
    <w:rsid w:val="00C53F5A"/>
    <w:rsid w:val="00D05915"/>
    <w:rsid w:val="00D15263"/>
    <w:rsid w:val="00D5068C"/>
    <w:rsid w:val="00D94AEB"/>
    <w:rsid w:val="00E03DC9"/>
    <w:rsid w:val="00E90A93"/>
    <w:rsid w:val="00E958A4"/>
    <w:rsid w:val="00EB0AAC"/>
    <w:rsid w:val="00ED737A"/>
    <w:rsid w:val="00F07A62"/>
    <w:rsid w:val="00F7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7A15A8"/>
  <w15:docId w15:val="{4165D2C3-686C-4469-B067-EA0491C3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Intestazione">
    <w:name w:val="header"/>
    <w:basedOn w:val="Normale"/>
    <w:link w:val="IntestazioneCarattere"/>
    <w:unhideWhenUsed/>
    <w:rsid w:val="00535DB2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5DB2"/>
  </w:style>
  <w:style w:type="paragraph" w:styleId="Pidipagina">
    <w:name w:val="footer"/>
    <w:basedOn w:val="Normale"/>
    <w:link w:val="PidipaginaCarattere"/>
    <w:uiPriority w:val="99"/>
    <w:unhideWhenUsed/>
    <w:rsid w:val="00535DB2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5DB2"/>
  </w:style>
  <w:style w:type="paragraph" w:styleId="Paragrafoelenco">
    <w:name w:val="List Paragraph"/>
    <w:basedOn w:val="Normale"/>
    <w:uiPriority w:val="34"/>
    <w:qFormat/>
    <w:rsid w:val="00EB0AA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501C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50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.camcom.it/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u.camcom.it" TargetMode="External"/><Relationship Id="rId12" Type="http://schemas.openxmlformats.org/officeDocument/2006/relationships/hyperlink" Target="https://www.facebook.com/CameraCommercioLucc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mailto:info@lu.camcom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yperlink" Target="https://www.youtube.com/user/CCIAALuc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Sargenti Francesca</dc:creator>
  <cp:lastModifiedBy>Ufficio Relazione Esterne</cp:lastModifiedBy>
  <cp:revision>4</cp:revision>
  <dcterms:created xsi:type="dcterms:W3CDTF">2020-10-07T14:36:00Z</dcterms:created>
  <dcterms:modified xsi:type="dcterms:W3CDTF">2020-10-08T14:11:00Z</dcterms:modified>
</cp:coreProperties>
</file>