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A1310A" w14:textId="77777777" w:rsidR="00536D96" w:rsidRDefault="00AA0071">
      <w:pPr>
        <w:jc w:val="center"/>
        <w:rPr>
          <w:rFonts w:ascii="Verdana" w:hAnsi="Verdana"/>
          <w:b/>
          <w:bCs/>
          <w:sz w:val="28"/>
          <w:szCs w:val="20"/>
        </w:rPr>
      </w:pPr>
      <w:r>
        <w:rPr>
          <w:rFonts w:ascii="Verdana" w:hAnsi="Verdana"/>
          <w:b/>
          <w:bCs/>
          <w:sz w:val="28"/>
          <w:szCs w:val="20"/>
        </w:rPr>
        <w:t>La libertà di essere in viaggio,</w:t>
      </w:r>
    </w:p>
    <w:p w14:paraId="3FE30FC5" w14:textId="77777777" w:rsidR="00536D96" w:rsidRDefault="00AA0071">
      <w:pPr>
        <w:jc w:val="center"/>
        <w:rPr>
          <w:rFonts w:ascii="Verdana" w:hAnsi="Verdana"/>
          <w:b/>
          <w:bCs/>
          <w:sz w:val="28"/>
          <w:szCs w:val="20"/>
        </w:rPr>
      </w:pPr>
      <w:r>
        <w:rPr>
          <w:rFonts w:ascii="Verdana" w:hAnsi="Verdana"/>
          <w:b/>
          <w:bCs/>
          <w:sz w:val="28"/>
          <w:szCs w:val="20"/>
        </w:rPr>
        <w:t>la tranquillità di sentirsi a casa</w:t>
      </w:r>
    </w:p>
    <w:p w14:paraId="04E0C8D2" w14:textId="77777777" w:rsidR="00536D96" w:rsidRDefault="00AA0071">
      <w:pPr>
        <w:jc w:val="center"/>
      </w:pPr>
      <w:r>
        <w:rPr>
          <w:rFonts w:ascii="Verdana" w:hAnsi="Verdana"/>
        </w:rPr>
        <w:t xml:space="preserve">Nuovo </w:t>
      </w:r>
      <w:proofErr w:type="spellStart"/>
      <w:r>
        <w:rPr>
          <w:rFonts w:ascii="Verdana" w:hAnsi="Verdana"/>
        </w:rPr>
        <w:t>claim</w:t>
      </w:r>
      <w:proofErr w:type="spellEnd"/>
      <w:r>
        <w:rPr>
          <w:rFonts w:ascii="Verdana" w:hAnsi="Verdana"/>
        </w:rPr>
        <w:t xml:space="preserve"> per la campagna The </w:t>
      </w:r>
      <w:proofErr w:type="spellStart"/>
      <w:r>
        <w:rPr>
          <w:rFonts w:ascii="Verdana" w:hAnsi="Verdana"/>
        </w:rPr>
        <w:t>lands</w:t>
      </w:r>
      <w:proofErr w:type="spellEnd"/>
      <w:r>
        <w:rPr>
          <w:rFonts w:ascii="Verdana" w:hAnsi="Verdana"/>
        </w:rPr>
        <w:t xml:space="preserve"> of Giacomo Puccini per la valorizzazione e promozione di Lucca e dei suoi territori</w:t>
      </w:r>
    </w:p>
    <w:p w14:paraId="3E84C202" w14:textId="77777777" w:rsidR="00536D96" w:rsidRDefault="00536D96">
      <w:pPr>
        <w:pStyle w:val="Corpotesto"/>
        <w:spacing w:after="283"/>
      </w:pPr>
    </w:p>
    <w:p w14:paraId="06139687" w14:textId="77777777" w:rsidR="00536D96" w:rsidRDefault="00AA0071">
      <w:pPr>
        <w:pStyle w:val="NormaleWeb"/>
        <w:jc w:val="both"/>
      </w:pPr>
      <w:r>
        <w:rPr>
          <w:rFonts w:ascii="Verdana" w:hAnsi="Verdana"/>
          <w:i/>
          <w:iCs/>
          <w:sz w:val="22"/>
          <w:szCs w:val="22"/>
          <w:shd w:val="clear" w:color="auto" w:fill="FFFFFF"/>
        </w:rPr>
        <w:t>Lucca, 24 luglio 2020</w:t>
      </w:r>
      <w:r>
        <w:rPr>
          <w:rFonts w:ascii="Verdana" w:hAnsi="Verdana"/>
          <w:sz w:val="22"/>
          <w:szCs w:val="22"/>
          <w:shd w:val="clear" w:color="auto" w:fill="FFFFFF"/>
        </w:rPr>
        <w:t xml:space="preserve"> – The </w:t>
      </w:r>
      <w:proofErr w:type="spellStart"/>
      <w:r>
        <w:rPr>
          <w:rFonts w:ascii="Verdana" w:hAnsi="Verdana"/>
          <w:sz w:val="22"/>
          <w:szCs w:val="22"/>
          <w:shd w:val="clear" w:color="auto" w:fill="FFFFFF"/>
        </w:rPr>
        <w:t>lands</w:t>
      </w:r>
      <w:proofErr w:type="spellEnd"/>
      <w:r>
        <w:rPr>
          <w:rFonts w:ascii="Verdana" w:hAnsi="Verdana"/>
          <w:sz w:val="22"/>
          <w:szCs w:val="22"/>
          <w:shd w:val="clear" w:color="auto" w:fill="FFFFFF"/>
        </w:rPr>
        <w:t xml:space="preserve"> of Giacomo Puccini, ovvero Lucca e tutto il suo territorio per un viaggio dentro le sue bellezze, dai monti della Garfagnana, scendendo per la Valle del Serchio fino alla Piana di Lucca per arrivare al mare della Versilia, dove accanto alla libertà di sentirsi in viaggio c’è la tranquillità di sentirsi a casa.</w:t>
      </w:r>
    </w:p>
    <w:p w14:paraId="38827DAE" w14:textId="77777777" w:rsidR="00536D96" w:rsidRDefault="00AA0071">
      <w:pPr>
        <w:pStyle w:val="NormaleWeb"/>
        <w:jc w:val="both"/>
      </w:pPr>
      <w:proofErr w:type="gramStart"/>
      <w:r>
        <w:rPr>
          <w:rFonts w:ascii="Verdana" w:hAnsi="Verdana"/>
          <w:sz w:val="22"/>
          <w:szCs w:val="22"/>
          <w:shd w:val="clear" w:color="auto" w:fill="FFFFFF"/>
        </w:rPr>
        <w:t>E’</w:t>
      </w:r>
      <w:proofErr w:type="gramEnd"/>
      <w:r>
        <w:rPr>
          <w:rFonts w:ascii="Verdana" w:hAnsi="Verdana"/>
          <w:sz w:val="22"/>
          <w:szCs w:val="22"/>
          <w:shd w:val="clear" w:color="auto" w:fill="FFFFFF"/>
        </w:rPr>
        <w:t xml:space="preserve"> questo il filo conduttore della </w:t>
      </w:r>
      <w:r>
        <w:rPr>
          <w:rFonts w:ascii="Verdana" w:hAnsi="Verdana"/>
          <w:b/>
          <w:bCs/>
          <w:sz w:val="22"/>
          <w:szCs w:val="22"/>
          <w:shd w:val="clear" w:color="auto" w:fill="FFFFFF"/>
        </w:rPr>
        <w:t>campagna per promuovere e valorizzare il territorio</w:t>
      </w:r>
      <w:r>
        <w:rPr>
          <w:rFonts w:ascii="Verdana" w:hAnsi="Verdana"/>
          <w:sz w:val="22"/>
          <w:szCs w:val="22"/>
          <w:shd w:val="clear" w:color="auto" w:fill="FFFFFF"/>
        </w:rPr>
        <w:t xml:space="preserve"> e le </w:t>
      </w:r>
      <w:r>
        <w:rPr>
          <w:rFonts w:ascii="Verdana" w:hAnsi="Verdana"/>
          <w:b/>
          <w:bCs/>
          <w:sz w:val="22"/>
          <w:szCs w:val="22"/>
          <w:shd w:val="clear" w:color="auto" w:fill="FFFFFF"/>
        </w:rPr>
        <w:t>sue eccellenze</w:t>
      </w:r>
      <w:r>
        <w:rPr>
          <w:rFonts w:ascii="Verdana" w:hAnsi="Verdana"/>
          <w:sz w:val="22"/>
          <w:szCs w:val="22"/>
          <w:shd w:val="clear" w:color="auto" w:fill="FFFFFF"/>
        </w:rPr>
        <w:t xml:space="preserve"> promossa dalla Camera di Commercio di Lucca in collaborazione con Lucca </w:t>
      </w:r>
      <w:proofErr w:type="spellStart"/>
      <w:r>
        <w:rPr>
          <w:rFonts w:ascii="Verdana" w:hAnsi="Verdana"/>
          <w:sz w:val="22"/>
          <w:szCs w:val="22"/>
          <w:shd w:val="clear" w:color="auto" w:fill="FFFFFF"/>
        </w:rPr>
        <w:t>Promos</w:t>
      </w:r>
      <w:proofErr w:type="spellEnd"/>
      <w:r>
        <w:rPr>
          <w:rFonts w:ascii="Verdana" w:hAnsi="Verdana"/>
          <w:sz w:val="22"/>
          <w:szCs w:val="22"/>
          <w:shd w:val="clear" w:color="auto" w:fill="FFFFFF"/>
        </w:rPr>
        <w:t xml:space="preserve"> </w:t>
      </w:r>
      <w:proofErr w:type="spellStart"/>
      <w:r>
        <w:rPr>
          <w:rFonts w:ascii="Verdana" w:hAnsi="Verdana"/>
          <w:sz w:val="22"/>
          <w:szCs w:val="22"/>
          <w:shd w:val="clear" w:color="auto" w:fill="FFFFFF"/>
        </w:rPr>
        <w:t>srlu</w:t>
      </w:r>
      <w:proofErr w:type="spellEnd"/>
      <w:r>
        <w:rPr>
          <w:rFonts w:ascii="Verdana" w:hAnsi="Verdana"/>
          <w:sz w:val="22"/>
          <w:szCs w:val="22"/>
          <w:shd w:val="clear" w:color="auto" w:fill="FFFFFF"/>
        </w:rPr>
        <w:t xml:space="preserve"> con il sostegno della Fondazione Cassa di Risparmio di Lucca.</w:t>
      </w:r>
    </w:p>
    <w:p w14:paraId="011C3E60" w14:textId="204E614D" w:rsidR="00536D96" w:rsidRDefault="00AA0071">
      <w:pPr>
        <w:pStyle w:val="NormaleWeb"/>
        <w:jc w:val="both"/>
      </w:pPr>
      <w:r>
        <w:rPr>
          <w:rFonts w:ascii="Verdana" w:hAnsi="Verdana"/>
          <w:sz w:val="22"/>
          <w:szCs w:val="22"/>
          <w:shd w:val="clear" w:color="auto" w:fill="FFFFFF"/>
        </w:rPr>
        <w:t xml:space="preserve">Un rilancio che parte da immagini con alcuni dei simboli del territorio per arrivare alla promozione delle potenzialità turistiche, dell’eterogeneità dell’offerta confermando il forte binomio turismo-cultura, che ha portato alla notorietà, grazie non solo alla lunga tradizione, ma anche all’immagine e al successo di Festival ed eventi culturali di richiamo nazionale ed internazionale. </w:t>
      </w:r>
    </w:p>
    <w:p w14:paraId="3391AB43" w14:textId="77777777" w:rsidR="00536D96" w:rsidRDefault="00AA0071">
      <w:pPr>
        <w:pStyle w:val="NormaleWeb"/>
        <w:jc w:val="both"/>
        <w:rPr>
          <w:rFonts w:ascii="Verdana" w:hAnsi="Verdana"/>
          <w:sz w:val="22"/>
          <w:szCs w:val="22"/>
          <w:highlight w:val="white"/>
        </w:rPr>
      </w:pPr>
      <w:r>
        <w:rPr>
          <w:rFonts w:ascii="Verdana" w:hAnsi="Verdana"/>
          <w:sz w:val="22"/>
          <w:szCs w:val="22"/>
          <w:shd w:val="clear" w:color="auto" w:fill="FFFFFF"/>
        </w:rPr>
        <w:t xml:space="preserve">Il viaggio nei territori di Lucca e provincia vede come testimonial il </w:t>
      </w:r>
      <w:r>
        <w:rPr>
          <w:rFonts w:ascii="Verdana" w:hAnsi="Verdana"/>
          <w:b/>
          <w:bCs/>
          <w:sz w:val="22"/>
          <w:szCs w:val="22"/>
          <w:shd w:val="clear" w:color="auto" w:fill="FFFFFF"/>
        </w:rPr>
        <w:t>Maestro Giacomo Puccini</w:t>
      </w:r>
      <w:r>
        <w:rPr>
          <w:rFonts w:ascii="Verdana" w:hAnsi="Verdana"/>
          <w:sz w:val="22"/>
          <w:szCs w:val="22"/>
          <w:shd w:val="clear" w:color="auto" w:fill="FFFFFF"/>
        </w:rPr>
        <w:t>: tutto il territorio parla della presenza e delle opere del Maestro, che vide i natali Lucca, visse in Versilia tra Torre del Lago e Viareggio e per origini familiari e passioni personali frequento le colline della valle del Serchio e le montagne dell’Appennino.</w:t>
      </w:r>
    </w:p>
    <w:p w14:paraId="766400A1" w14:textId="77777777" w:rsidR="00536D96" w:rsidRDefault="00AA0071">
      <w:pPr>
        <w:pStyle w:val="NormaleWeb"/>
        <w:jc w:val="both"/>
        <w:rPr>
          <w:rFonts w:ascii="Verdana" w:hAnsi="Verdana"/>
          <w:sz w:val="22"/>
          <w:szCs w:val="22"/>
          <w:highlight w:val="white"/>
        </w:rPr>
      </w:pPr>
      <w:r>
        <w:rPr>
          <w:rFonts w:ascii="Verdana" w:hAnsi="Verdana"/>
          <w:sz w:val="22"/>
          <w:szCs w:val="22"/>
          <w:shd w:val="clear" w:color="auto" w:fill="FFFFFF"/>
        </w:rPr>
        <w:t xml:space="preserve">Un territorio dove è possibile vivere momenti di relax e di avventura, viaggiare tra spiritualità, arte e storia, tra mare e montagna, tra cultura ed enogastronomia. </w:t>
      </w:r>
    </w:p>
    <w:p w14:paraId="75791D47" w14:textId="79F779C5" w:rsidR="00536D96" w:rsidRDefault="00AA0071">
      <w:pPr>
        <w:pStyle w:val="NormaleWeb"/>
        <w:jc w:val="both"/>
      </w:pPr>
      <w:r>
        <w:rPr>
          <w:rFonts w:ascii="Verdana" w:hAnsi="Verdana"/>
          <w:sz w:val="22"/>
          <w:szCs w:val="22"/>
          <w:shd w:val="clear" w:color="auto" w:fill="FFFFFF"/>
        </w:rPr>
        <w:t xml:space="preserve">Lungo questo percorso si incrociano i luoghi magici della sua intensa esistenza: la casa di famiglia di Celle di Puccini e la casa natale di Lucca, entrambe divenute Museo, come Museo è la Villa sulle sponde del Lago di Massaciuccoli, il luogo del suo </w:t>
      </w:r>
      <w:proofErr w:type="spellStart"/>
      <w:r>
        <w:rPr>
          <w:rFonts w:ascii="Verdana" w:hAnsi="Verdana"/>
          <w:sz w:val="22"/>
          <w:szCs w:val="22"/>
          <w:shd w:val="clear" w:color="auto" w:fill="FFFFFF"/>
        </w:rPr>
        <w:t>buen</w:t>
      </w:r>
      <w:proofErr w:type="spellEnd"/>
      <w:r>
        <w:rPr>
          <w:rFonts w:ascii="Verdana" w:hAnsi="Verdana"/>
          <w:sz w:val="22"/>
          <w:szCs w:val="22"/>
          <w:shd w:val="clear" w:color="auto" w:fill="FFFFFF"/>
        </w:rPr>
        <w:t xml:space="preserve"> ritiro, che lui stesso così descriveva: “Le spiagge assolate, le fresche pinete, il lago sempre calmo, ovvero l’Eden”. Ed infine la Villa di Viareggio ai margini della grande Pineta di Ponente, avvolta dal fascino misterioso della Regina Turandot.</w:t>
      </w:r>
    </w:p>
    <w:p w14:paraId="42652DE5" w14:textId="77777777" w:rsidR="00536D96" w:rsidRDefault="00AA0071">
      <w:pPr>
        <w:pStyle w:val="NormaleWeb"/>
        <w:jc w:val="both"/>
      </w:pPr>
      <w:r>
        <w:rPr>
          <w:rFonts w:ascii="Verdana" w:hAnsi="Verdana"/>
          <w:sz w:val="22"/>
          <w:szCs w:val="22"/>
          <w:shd w:val="clear" w:color="auto" w:fill="FFFFFF"/>
        </w:rPr>
        <w:t xml:space="preserve">Le terre di Giacomo Puccini sono l’eccellenza artigianale, i beni culturali delle città d’arte, le spiagge e il mare, la suggestione dei parchi naturali, la qualità dei Festival musicali e lirici, il Carnevale di Viareggio, il Lucca Film Festival, il Lucca Comics &amp; Games, la Versiliana, il </w:t>
      </w:r>
      <w:proofErr w:type="spellStart"/>
      <w:r>
        <w:rPr>
          <w:rFonts w:ascii="Verdana" w:hAnsi="Verdana"/>
          <w:sz w:val="22"/>
          <w:szCs w:val="22"/>
          <w:shd w:val="clear" w:color="auto" w:fill="FFFFFF"/>
        </w:rPr>
        <w:t>Photolux</w:t>
      </w:r>
      <w:proofErr w:type="spellEnd"/>
      <w:r>
        <w:rPr>
          <w:rFonts w:ascii="Verdana" w:hAnsi="Verdana"/>
          <w:sz w:val="22"/>
          <w:szCs w:val="22"/>
          <w:shd w:val="clear" w:color="auto" w:fill="FFFFFF"/>
        </w:rPr>
        <w:t xml:space="preserve">, il Lucca Classic Music Festival, le terre dell’Ariosto e di Michelangelo, i percorsi ciclabili, il trekking e il rafting. Ed insieme a tutto questo l’ampia offerta ricettiva e il pesce, i prodotti tipici e l’olio preparati dalle mani di sapienti chef e </w:t>
      </w:r>
      <w:r>
        <w:rPr>
          <w:rFonts w:ascii="Verdana" w:hAnsi="Verdana"/>
          <w:sz w:val="22"/>
          <w:szCs w:val="22"/>
          <w:shd w:val="clear" w:color="auto" w:fill="FFFFFF"/>
        </w:rPr>
        <w:lastRenderedPageBreak/>
        <w:t>da ristoratori legati alla tradizione gastronomica del territorio, che offre inoltre una selezione di etichette di vini DOC e IGT di qualità.</w:t>
      </w:r>
    </w:p>
    <w:p w14:paraId="3E9E82D5" w14:textId="2607809D" w:rsidR="00536D96" w:rsidRDefault="00AA0071">
      <w:pPr>
        <w:pStyle w:val="NormaleWeb"/>
        <w:jc w:val="both"/>
      </w:pPr>
      <w:r>
        <w:rPr>
          <w:rFonts w:ascii="Verdana" w:hAnsi="Verdana"/>
          <w:sz w:val="22"/>
          <w:szCs w:val="22"/>
          <w:shd w:val="clear" w:color="auto" w:fill="FFFFFF"/>
        </w:rPr>
        <w:t>Nel corso del 2020 queste iniziative hanno subito e subiranno cancellazioni o drastiche riduzioni di cartellone con conseguenze anche per l’indotto che essi muovono oltre alla stessa ricaduta di potenziali contatti per altri settori economici.</w:t>
      </w:r>
    </w:p>
    <w:p w14:paraId="620DFAA5" w14:textId="77777777" w:rsidR="00536D96" w:rsidRDefault="00AA0071">
      <w:pPr>
        <w:pStyle w:val="NormaleWeb"/>
        <w:jc w:val="both"/>
        <w:rPr>
          <w:rFonts w:ascii="Verdana" w:hAnsi="Verdana"/>
          <w:sz w:val="22"/>
          <w:szCs w:val="22"/>
          <w:highlight w:val="white"/>
        </w:rPr>
      </w:pPr>
      <w:r>
        <w:rPr>
          <w:rFonts w:ascii="Verdana" w:hAnsi="Verdana"/>
          <w:sz w:val="22"/>
          <w:szCs w:val="22"/>
          <w:shd w:val="clear" w:color="auto" w:fill="FFFFFF"/>
        </w:rPr>
        <w:t xml:space="preserve">Il piano di comunicazione marketing avviato dall’ente camerale altro non è che un’intensificazione delle attività e delle modalità di intervento della Campagna The Lands of Giacomo Puccini, iniziata nel 2015, con una diffusione sia sul territorio nazionale che via via sempre più internazionale, ed un’affermazione in crescita ogni anno. </w:t>
      </w:r>
    </w:p>
    <w:p w14:paraId="4D5580E7" w14:textId="77777777" w:rsidR="00536D96" w:rsidRDefault="00AA0071">
      <w:pPr>
        <w:pStyle w:val="NormaleWeb"/>
        <w:jc w:val="both"/>
      </w:pPr>
      <w:r>
        <w:rPr>
          <w:rFonts w:ascii="Verdana" w:hAnsi="Verdana"/>
          <w:sz w:val="22"/>
          <w:szCs w:val="22"/>
          <w:shd w:val="clear" w:color="auto" w:fill="FFFFFF"/>
        </w:rPr>
        <w:t>Oggi, alla luce delle conseguenze post emergenza Covid-19, il settore del turismo è uno tra i più colpiti, nonostante timidi segnali di ripresa, in questo contesto è importante un impegno a sostegno del territorio secondo le seguenti linee strategiche di intervento per il 2020 e 2021:</w:t>
      </w:r>
    </w:p>
    <w:p w14:paraId="643F0C83" w14:textId="77777777" w:rsidR="00536D96" w:rsidRDefault="00AA0071">
      <w:pPr>
        <w:pStyle w:val="NormaleWeb"/>
        <w:numPr>
          <w:ilvl w:val="0"/>
          <w:numId w:val="2"/>
        </w:numPr>
        <w:jc w:val="both"/>
        <w:rPr>
          <w:rFonts w:ascii="Verdana" w:hAnsi="Verdana"/>
          <w:sz w:val="22"/>
          <w:szCs w:val="22"/>
          <w:highlight w:val="white"/>
        </w:rPr>
      </w:pPr>
      <w:r>
        <w:rPr>
          <w:rFonts w:ascii="Verdana" w:hAnsi="Verdana"/>
          <w:b/>
          <w:bCs/>
          <w:sz w:val="22"/>
          <w:szCs w:val="22"/>
          <w:shd w:val="clear" w:color="auto" w:fill="FFFFFF"/>
        </w:rPr>
        <w:t xml:space="preserve">aggiornamento dell’immagine del </w:t>
      </w:r>
      <w:proofErr w:type="gramStart"/>
      <w:r>
        <w:rPr>
          <w:rFonts w:ascii="Verdana" w:hAnsi="Verdana"/>
          <w:b/>
          <w:bCs/>
          <w:sz w:val="22"/>
          <w:szCs w:val="22"/>
          <w:shd w:val="clear" w:color="auto" w:fill="FFFFFF"/>
        </w:rPr>
        <w:t>brand</w:t>
      </w:r>
      <w:proofErr w:type="gramEnd"/>
      <w:r>
        <w:rPr>
          <w:rFonts w:ascii="Verdana" w:hAnsi="Verdana"/>
          <w:b/>
          <w:bCs/>
          <w:sz w:val="22"/>
          <w:szCs w:val="22"/>
          <w:shd w:val="clear" w:color="auto" w:fill="FFFFFF"/>
        </w:rPr>
        <w:t xml:space="preserve"> The Lands of Giacomo Puccini</w:t>
      </w:r>
      <w:r>
        <w:rPr>
          <w:rFonts w:ascii="Verdana" w:hAnsi="Verdana"/>
          <w:sz w:val="22"/>
          <w:szCs w:val="22"/>
          <w:shd w:val="clear" w:color="auto" w:fill="FFFFFF"/>
        </w:rPr>
        <w:t xml:space="preserve"> declinata su tre soggetti – Mare, Lucca, Montagna che accolgano e trasmettano l’idea di un territorio sicuro, accogliente e pronto a ripartire. </w:t>
      </w:r>
    </w:p>
    <w:p w14:paraId="61CFDB53" w14:textId="08DDDF3B" w:rsidR="00536D96" w:rsidRDefault="00AA0071">
      <w:pPr>
        <w:pStyle w:val="NormaleWeb"/>
        <w:numPr>
          <w:ilvl w:val="0"/>
          <w:numId w:val="2"/>
        </w:numPr>
        <w:jc w:val="both"/>
      </w:pPr>
      <w:r>
        <w:rPr>
          <w:rFonts w:ascii="Verdana" w:hAnsi="Verdana"/>
          <w:sz w:val="22"/>
          <w:szCs w:val="22"/>
          <w:shd w:val="clear" w:color="auto" w:fill="FFFFFF"/>
        </w:rPr>
        <w:t xml:space="preserve">presenza sui </w:t>
      </w:r>
      <w:r>
        <w:rPr>
          <w:rFonts w:ascii="Verdana" w:hAnsi="Verdana"/>
          <w:b/>
          <w:bCs/>
          <w:sz w:val="22"/>
          <w:szCs w:val="22"/>
          <w:shd w:val="clear" w:color="auto" w:fill="FFFFFF"/>
        </w:rPr>
        <w:t>cartelloni pubblicitari presso l’Aeroporto di Pisa</w:t>
      </w:r>
      <w:r>
        <w:rPr>
          <w:rFonts w:ascii="Verdana" w:hAnsi="Verdana"/>
          <w:sz w:val="22"/>
          <w:szCs w:val="22"/>
          <w:shd w:val="clear" w:color="auto" w:fill="FFFFFF"/>
        </w:rPr>
        <w:t xml:space="preserve">: adesso impiegato per la comunicazione delle nuove immagini della Campagna per poi tornare alla promozione dei principali eventi che si svolgono sul territorio provinciale con un aggiornamento quadrimestrale </w:t>
      </w:r>
    </w:p>
    <w:p w14:paraId="7E1DE1E8" w14:textId="77777777" w:rsidR="00536D96" w:rsidRDefault="00AA0071">
      <w:pPr>
        <w:pStyle w:val="NormaleWeb"/>
        <w:numPr>
          <w:ilvl w:val="0"/>
          <w:numId w:val="2"/>
        </w:numPr>
        <w:jc w:val="both"/>
        <w:rPr>
          <w:rFonts w:ascii="Verdana" w:hAnsi="Verdana"/>
          <w:sz w:val="22"/>
          <w:szCs w:val="22"/>
          <w:highlight w:val="white"/>
        </w:rPr>
      </w:pPr>
      <w:r>
        <w:rPr>
          <w:rFonts w:ascii="Verdana" w:hAnsi="Verdana"/>
          <w:b/>
          <w:bCs/>
          <w:sz w:val="22"/>
          <w:szCs w:val="22"/>
          <w:shd w:val="clear" w:color="auto" w:fill="FFFFFF"/>
        </w:rPr>
        <w:t>campagna pubblicitaria</w:t>
      </w:r>
      <w:r>
        <w:rPr>
          <w:rFonts w:ascii="Verdana" w:hAnsi="Verdana"/>
          <w:sz w:val="22"/>
          <w:szCs w:val="22"/>
          <w:shd w:val="clear" w:color="auto" w:fill="FFFFFF"/>
        </w:rPr>
        <w:t xml:space="preserve"> che per l’estate 2020 è concentrata su testate italiane, e da fine 2020 e per tutto il 2021 sarà estesa su testate principalmente estere. Questa attività si accompagna con la potenziale realizzazione di articoli e redazionali in base agli accordi con le testate coinvolte e il potenziale coinvolgimento a tal fine di testimonial dello spettacolo, dell’arte, dell’impresa, dello sport del territorio.</w:t>
      </w:r>
    </w:p>
    <w:p w14:paraId="5B706A8E" w14:textId="42C985E4" w:rsidR="00536D96" w:rsidRDefault="00AA0071">
      <w:pPr>
        <w:pStyle w:val="NormaleWeb"/>
        <w:numPr>
          <w:ilvl w:val="0"/>
          <w:numId w:val="2"/>
        </w:numPr>
        <w:jc w:val="both"/>
      </w:pPr>
      <w:r>
        <w:rPr>
          <w:rFonts w:ascii="Verdana" w:hAnsi="Verdana"/>
          <w:b/>
          <w:bCs/>
          <w:sz w:val="22"/>
          <w:szCs w:val="22"/>
          <w:shd w:val="clear" w:color="auto" w:fill="FFFFFF"/>
        </w:rPr>
        <w:t>predisposizione e distribuzione di cartoline e altri materiali</w:t>
      </w:r>
      <w:r>
        <w:rPr>
          <w:rFonts w:ascii="Verdana" w:hAnsi="Verdana"/>
          <w:sz w:val="22"/>
          <w:szCs w:val="22"/>
          <w:shd w:val="clear" w:color="auto" w:fill="FFFFFF"/>
        </w:rPr>
        <w:t xml:space="preserve"> della Campagna presso le strutture turistiche del territorio per raggiungere una identità corporativa e una riconoscibilità sia nella filiera delle imprese del turismo, sia in quella del turista. </w:t>
      </w:r>
    </w:p>
    <w:p w14:paraId="02B4AB5F" w14:textId="77777777" w:rsidR="00536D96" w:rsidRDefault="00AA0071">
      <w:pPr>
        <w:pStyle w:val="NormaleWeb"/>
        <w:numPr>
          <w:ilvl w:val="0"/>
          <w:numId w:val="2"/>
        </w:numPr>
        <w:jc w:val="both"/>
      </w:pPr>
      <w:r>
        <w:rPr>
          <w:rFonts w:ascii="Verdana" w:hAnsi="Verdana"/>
          <w:b/>
          <w:bCs/>
          <w:sz w:val="22"/>
          <w:szCs w:val="22"/>
          <w:shd w:val="clear" w:color="auto" w:fill="FFFFFF"/>
        </w:rPr>
        <w:t>sviluppo della comunicazione social</w:t>
      </w:r>
      <w:r>
        <w:rPr>
          <w:rFonts w:ascii="Verdana" w:hAnsi="Verdana"/>
          <w:sz w:val="22"/>
          <w:szCs w:val="22"/>
          <w:shd w:val="clear" w:color="auto" w:fill="FFFFFF"/>
        </w:rPr>
        <w:t xml:space="preserve"> e </w:t>
      </w:r>
      <w:r>
        <w:rPr>
          <w:rFonts w:ascii="Verdana" w:hAnsi="Verdana"/>
          <w:b/>
          <w:bCs/>
          <w:sz w:val="22"/>
          <w:szCs w:val="22"/>
          <w:shd w:val="clear" w:color="auto" w:fill="FFFFFF"/>
        </w:rPr>
        <w:t>sito ufficiale www.puccinilands.it</w:t>
      </w:r>
      <w:r>
        <w:rPr>
          <w:rFonts w:ascii="Verdana" w:hAnsi="Verdana"/>
          <w:sz w:val="22"/>
          <w:szCs w:val="22"/>
          <w:shd w:val="clear" w:color="auto" w:fill="FFFFFF"/>
        </w:rPr>
        <w:t xml:space="preserve"> I contenuti del sito - eventi, iniziative, esposizioni, mostre, festival, beni culturali e paesaggistici – coinvolgono l’intero territorio in una visione di insieme di attrattive e di funzionalità utili alla promozione on-line. Il sito completamente rinnovato sarà lo strumento principale per la comunicazione digitale accanto alla presenza sui canali social (Instagram, </w:t>
      </w:r>
      <w:proofErr w:type="spellStart"/>
      <w:r>
        <w:rPr>
          <w:rFonts w:ascii="Verdana" w:hAnsi="Verdana"/>
          <w:sz w:val="22"/>
          <w:szCs w:val="22"/>
          <w:shd w:val="clear" w:color="auto" w:fill="FFFFFF"/>
        </w:rPr>
        <w:t>Youtube</w:t>
      </w:r>
      <w:proofErr w:type="spellEnd"/>
      <w:r>
        <w:rPr>
          <w:rFonts w:ascii="Verdana" w:hAnsi="Verdana"/>
          <w:sz w:val="22"/>
          <w:szCs w:val="22"/>
          <w:shd w:val="clear" w:color="auto" w:fill="FFFFFF"/>
        </w:rPr>
        <w:t>, Facebook)</w:t>
      </w:r>
    </w:p>
    <w:p w14:paraId="681F108F" w14:textId="77777777" w:rsidR="00536D96" w:rsidRDefault="00AA0071">
      <w:pPr>
        <w:pStyle w:val="NormaleWeb"/>
        <w:numPr>
          <w:ilvl w:val="0"/>
          <w:numId w:val="2"/>
        </w:numPr>
        <w:jc w:val="both"/>
        <w:rPr>
          <w:rFonts w:ascii="Verdana" w:hAnsi="Verdana"/>
          <w:sz w:val="22"/>
          <w:szCs w:val="22"/>
          <w:highlight w:val="white"/>
        </w:rPr>
      </w:pPr>
      <w:r>
        <w:rPr>
          <w:rFonts w:ascii="Verdana" w:hAnsi="Verdana"/>
          <w:b/>
          <w:bCs/>
          <w:sz w:val="22"/>
          <w:szCs w:val="22"/>
          <w:shd w:val="clear" w:color="auto" w:fill="FFFFFF"/>
        </w:rPr>
        <w:lastRenderedPageBreak/>
        <w:t>supporto e rafforzamento della comunicazione dei Festival</w:t>
      </w:r>
      <w:r>
        <w:rPr>
          <w:rFonts w:ascii="Verdana" w:hAnsi="Verdana"/>
          <w:sz w:val="22"/>
          <w:szCs w:val="22"/>
          <w:shd w:val="clear" w:color="auto" w:fill="FFFFFF"/>
        </w:rPr>
        <w:t xml:space="preserve"> tramite sostegni finanziari finalizzati alla promozione congiunta del </w:t>
      </w:r>
      <w:proofErr w:type="gramStart"/>
      <w:r>
        <w:rPr>
          <w:rFonts w:ascii="Verdana" w:hAnsi="Verdana"/>
          <w:sz w:val="22"/>
          <w:szCs w:val="22"/>
          <w:shd w:val="clear" w:color="auto" w:fill="FFFFFF"/>
        </w:rPr>
        <w:t>brand</w:t>
      </w:r>
      <w:proofErr w:type="gramEnd"/>
      <w:r>
        <w:rPr>
          <w:rFonts w:ascii="Verdana" w:hAnsi="Verdana"/>
          <w:sz w:val="22"/>
          <w:szCs w:val="22"/>
          <w:shd w:val="clear" w:color="auto" w:fill="FFFFFF"/>
        </w:rPr>
        <w:t xml:space="preserve"> The Lands of Giacomo Puccini con i loro propri marchi tramite la presentazione di progetti relativi alle edizioni 2020 o 2021 dei singoli eventi</w:t>
      </w:r>
    </w:p>
    <w:p w14:paraId="0ACB2EDF" w14:textId="77777777" w:rsidR="00536D96" w:rsidRDefault="00AA0071">
      <w:pPr>
        <w:pStyle w:val="NormaleWeb"/>
        <w:numPr>
          <w:ilvl w:val="0"/>
          <w:numId w:val="2"/>
        </w:numPr>
        <w:jc w:val="both"/>
        <w:rPr>
          <w:rFonts w:ascii="Verdana" w:hAnsi="Verdana"/>
          <w:sz w:val="22"/>
          <w:szCs w:val="22"/>
          <w:highlight w:val="white"/>
        </w:rPr>
      </w:pPr>
      <w:r>
        <w:rPr>
          <w:rFonts w:ascii="Verdana" w:hAnsi="Verdana"/>
          <w:sz w:val="22"/>
          <w:szCs w:val="22"/>
          <w:shd w:val="clear" w:color="auto" w:fill="FFFFFF"/>
        </w:rPr>
        <w:t xml:space="preserve">capitalizzazione attiva dei contatti degli </w:t>
      </w:r>
      <w:r>
        <w:rPr>
          <w:rFonts w:ascii="Verdana" w:hAnsi="Verdana"/>
          <w:b/>
          <w:bCs/>
          <w:sz w:val="22"/>
          <w:szCs w:val="22"/>
          <w:shd w:val="clear" w:color="auto" w:fill="FFFFFF"/>
        </w:rPr>
        <w:t>incoming</w:t>
      </w:r>
      <w:r>
        <w:rPr>
          <w:rFonts w:ascii="Verdana" w:hAnsi="Verdana"/>
          <w:sz w:val="22"/>
          <w:szCs w:val="22"/>
          <w:shd w:val="clear" w:color="auto" w:fill="FFFFFF"/>
        </w:rPr>
        <w:t xml:space="preserve"> trascorsi per promuovere il territorio e realizzazione di incoming di operatori turistici, giornalisti, blogger, comunicatori, dall’estero per prepararsi alla ripartenza della stagione turistica 2021. </w:t>
      </w:r>
    </w:p>
    <w:p w14:paraId="5CB68F97" w14:textId="04D30316" w:rsidR="003B26A7" w:rsidRDefault="00AA0071">
      <w:pPr>
        <w:pStyle w:val="NormaleWeb"/>
        <w:jc w:val="both"/>
        <w:rPr>
          <w:rFonts w:ascii="Verdana" w:hAnsi="Verdana"/>
          <w:sz w:val="22"/>
          <w:szCs w:val="22"/>
          <w:shd w:val="clear" w:color="auto" w:fill="FFFFFF"/>
        </w:rPr>
      </w:pPr>
      <w:r>
        <w:rPr>
          <w:rFonts w:ascii="Verdana" w:hAnsi="Verdana"/>
          <w:sz w:val="22"/>
          <w:szCs w:val="22"/>
          <w:shd w:val="clear" w:color="auto" w:fill="FFFFFF"/>
        </w:rPr>
        <w:t xml:space="preserve">"The </w:t>
      </w:r>
      <w:proofErr w:type="spellStart"/>
      <w:r>
        <w:rPr>
          <w:rFonts w:ascii="Verdana" w:hAnsi="Verdana"/>
          <w:sz w:val="22"/>
          <w:szCs w:val="22"/>
          <w:shd w:val="clear" w:color="auto" w:fill="FFFFFF"/>
        </w:rPr>
        <w:t>lands</w:t>
      </w:r>
      <w:proofErr w:type="spellEnd"/>
      <w:r>
        <w:rPr>
          <w:rFonts w:ascii="Verdana" w:hAnsi="Verdana"/>
          <w:sz w:val="22"/>
          <w:szCs w:val="22"/>
          <w:shd w:val="clear" w:color="auto" w:fill="FFFFFF"/>
        </w:rPr>
        <w:t xml:space="preserve"> of Giacomo Puccini è una strategia di marketing territoriale -</w:t>
      </w:r>
      <w:r w:rsidR="003B26A7">
        <w:rPr>
          <w:rFonts w:ascii="Verdana" w:hAnsi="Verdana"/>
          <w:sz w:val="22"/>
          <w:szCs w:val="22"/>
          <w:shd w:val="clear" w:color="auto" w:fill="FFFFFF"/>
        </w:rPr>
        <w:t xml:space="preserve"> ha</w:t>
      </w:r>
      <w:r>
        <w:rPr>
          <w:rFonts w:ascii="Verdana" w:hAnsi="Verdana"/>
          <w:sz w:val="22"/>
          <w:szCs w:val="22"/>
          <w:shd w:val="clear" w:color="auto" w:fill="FFFFFF"/>
        </w:rPr>
        <w:t xml:space="preserve"> sottolinea</w:t>
      </w:r>
      <w:r w:rsidR="003B26A7">
        <w:rPr>
          <w:rFonts w:ascii="Verdana" w:hAnsi="Verdana"/>
          <w:sz w:val="22"/>
          <w:szCs w:val="22"/>
          <w:shd w:val="clear" w:color="auto" w:fill="FFFFFF"/>
        </w:rPr>
        <w:t>to</w:t>
      </w:r>
      <w:r>
        <w:rPr>
          <w:rFonts w:ascii="Verdana" w:hAnsi="Verdana"/>
          <w:sz w:val="22"/>
          <w:szCs w:val="22"/>
          <w:shd w:val="clear" w:color="auto" w:fill="FFFFFF"/>
        </w:rPr>
        <w:t xml:space="preserve"> il Presidente della Camera di Commercio di Lucca, </w:t>
      </w:r>
      <w:r>
        <w:rPr>
          <w:rFonts w:ascii="Verdana" w:hAnsi="Verdana"/>
          <w:b/>
          <w:bCs/>
          <w:sz w:val="22"/>
          <w:szCs w:val="22"/>
          <w:shd w:val="clear" w:color="auto" w:fill="FFFFFF"/>
        </w:rPr>
        <w:t>Giorgio Bartoli</w:t>
      </w:r>
      <w:r>
        <w:rPr>
          <w:rFonts w:ascii="Verdana" w:hAnsi="Verdana"/>
          <w:sz w:val="22"/>
          <w:szCs w:val="22"/>
          <w:shd w:val="clear" w:color="auto" w:fill="FFFFFF"/>
        </w:rPr>
        <w:t xml:space="preserve"> – per valorizzare e promuovere un territorio che vede la presenza molteplici atmosfere, di varie opportunità e offerte: da diversi anni lo stiamo presentando in modo integrato per diffondere le qualità dei nostri territori. Oggi è fondamentale fare emergere come il nostro territorio sia un territorio attento e sicuro, e altresì come ente dobbiamo porci a sostegno del settore turistico e del suo indotto, che ha molte ricadute anche in altri settori economici presenti sul territorio.</w:t>
      </w:r>
      <w:r w:rsidR="003B26A7">
        <w:rPr>
          <w:rFonts w:ascii="Verdana" w:hAnsi="Verdana"/>
          <w:sz w:val="22"/>
          <w:szCs w:val="22"/>
          <w:shd w:val="clear" w:color="auto" w:fill="FFFFFF"/>
        </w:rPr>
        <w:t xml:space="preserve"> </w:t>
      </w:r>
    </w:p>
    <w:p w14:paraId="0079FD6F" w14:textId="124C1BAA" w:rsidR="00536D96" w:rsidRDefault="003B26A7">
      <w:pPr>
        <w:pStyle w:val="NormaleWeb"/>
        <w:jc w:val="both"/>
      </w:pPr>
      <w:r>
        <w:rPr>
          <w:rFonts w:ascii="Verdana" w:hAnsi="Verdana"/>
          <w:sz w:val="22"/>
          <w:szCs w:val="22"/>
          <w:shd w:val="clear" w:color="auto" w:fill="FFFFFF"/>
        </w:rPr>
        <w:t>“</w:t>
      </w:r>
      <w:r w:rsidR="00AA0071">
        <w:rPr>
          <w:rFonts w:ascii="Verdana" w:hAnsi="Verdana"/>
          <w:sz w:val="22"/>
          <w:szCs w:val="22"/>
          <w:shd w:val="clear" w:color="auto" w:fill="FFFFFF"/>
        </w:rPr>
        <w:t>Come tutti i progetti di marketing territoriale,</w:t>
      </w:r>
      <w:r>
        <w:rPr>
          <w:rFonts w:ascii="Verdana" w:hAnsi="Verdana"/>
          <w:sz w:val="22"/>
          <w:szCs w:val="22"/>
          <w:shd w:val="clear" w:color="auto" w:fill="FFFFFF"/>
        </w:rPr>
        <w:t xml:space="preserve"> - ha proseguito il Presidente Bartoli - </w:t>
      </w:r>
      <w:r w:rsidR="00AA0071">
        <w:rPr>
          <w:rFonts w:ascii="Verdana" w:hAnsi="Verdana"/>
          <w:sz w:val="22"/>
          <w:szCs w:val="22"/>
          <w:shd w:val="clear" w:color="auto" w:fill="FFFFFF"/>
        </w:rPr>
        <w:t xml:space="preserve">si muove su di un orizzonte pluriennale. Abbiamo la fortuna di aver identificato un testimonial, </w:t>
      </w:r>
      <w:r w:rsidR="00AA0071">
        <w:rPr>
          <w:rFonts w:ascii="Verdana" w:hAnsi="Verdana"/>
          <w:b/>
          <w:bCs/>
          <w:sz w:val="22"/>
          <w:szCs w:val="22"/>
          <w:shd w:val="clear" w:color="auto" w:fill="FFFFFF"/>
        </w:rPr>
        <w:t>il Maestro Giacomo Puccini</w:t>
      </w:r>
      <w:r w:rsidR="00AA0071">
        <w:rPr>
          <w:rFonts w:ascii="Verdana" w:hAnsi="Verdana"/>
          <w:sz w:val="22"/>
          <w:szCs w:val="22"/>
          <w:shd w:val="clear" w:color="auto" w:fill="FFFFFF"/>
        </w:rPr>
        <w:t xml:space="preserve">, che lega la molteplicità di offerta della nostra provincia e su questo intendiamo investire per gli anni a venire collaborando in modo continuativo con i tre </w:t>
      </w:r>
      <w:proofErr w:type="spellStart"/>
      <w:r w:rsidR="00AA0071">
        <w:rPr>
          <w:rFonts w:ascii="Verdana" w:hAnsi="Verdana"/>
          <w:sz w:val="22"/>
          <w:szCs w:val="22"/>
          <w:shd w:val="clear" w:color="auto" w:fill="FFFFFF"/>
        </w:rPr>
        <w:t>Ato</w:t>
      </w:r>
      <w:proofErr w:type="spellEnd"/>
      <w:r w:rsidR="00AA0071">
        <w:rPr>
          <w:rFonts w:ascii="Verdana" w:hAnsi="Verdana"/>
          <w:sz w:val="22"/>
          <w:szCs w:val="22"/>
          <w:shd w:val="clear" w:color="auto" w:fill="FFFFFF"/>
        </w:rPr>
        <w:t xml:space="preserve"> (Ambiti turistici ottimali) identificati dalla Regione per il nostro territorio e con l’Agenzia regionale Toscana Turistica.</w:t>
      </w:r>
      <w:r>
        <w:rPr>
          <w:rFonts w:ascii="Verdana" w:hAnsi="Verdana"/>
          <w:sz w:val="22"/>
          <w:szCs w:val="22"/>
          <w:shd w:val="clear" w:color="auto" w:fill="FFFFFF"/>
        </w:rPr>
        <w:t xml:space="preserve"> </w:t>
      </w:r>
      <w:r w:rsidR="00AA0071">
        <w:rPr>
          <w:rFonts w:ascii="Verdana" w:hAnsi="Verdana"/>
          <w:sz w:val="22"/>
          <w:szCs w:val="22"/>
          <w:shd w:val="clear" w:color="auto" w:fill="FFFFFF"/>
        </w:rPr>
        <w:t>Per il periodo 2020/2021, grazie al sostegno della Fondazione, saranno investiti per l’insieme delle attività descritte, 600.000 euro”</w:t>
      </w:r>
    </w:p>
    <w:p w14:paraId="62FC4C83" w14:textId="610FDFC0" w:rsidR="00536D96" w:rsidRPr="00F71FDB" w:rsidRDefault="00F71FDB">
      <w:pPr>
        <w:pStyle w:val="NormaleWeb"/>
        <w:jc w:val="both"/>
        <w:rPr>
          <w:rFonts w:ascii="Verdana" w:hAnsi="Verdana"/>
          <w:color w:val="auto"/>
          <w:sz w:val="22"/>
          <w:szCs w:val="22"/>
          <w:highlight w:val="white"/>
        </w:rPr>
      </w:pPr>
      <w:r w:rsidRPr="00F71FDB">
        <w:rPr>
          <w:rFonts w:ascii="Verdana" w:hAnsi="Verdana"/>
          <w:color w:val="auto"/>
          <w:sz w:val="22"/>
          <w:szCs w:val="22"/>
          <w:shd w:val="clear" w:color="auto" w:fill="FFFFFF"/>
        </w:rPr>
        <w:t>“Lucca città della cultura, della musica e dei festival</w:t>
      </w:r>
      <w:r w:rsidRPr="00F71FDB">
        <w:rPr>
          <w:rFonts w:ascii="Verdana" w:hAnsi="Verdana"/>
          <w:color w:val="auto"/>
          <w:sz w:val="22"/>
          <w:szCs w:val="22"/>
          <w:shd w:val="clear" w:color="auto" w:fill="FFFFFF"/>
        </w:rPr>
        <w:t xml:space="preserve"> - ha dichiarato </w:t>
      </w:r>
      <w:r w:rsidRPr="00F71FDB">
        <w:rPr>
          <w:rFonts w:ascii="Verdana" w:hAnsi="Verdana"/>
          <w:b/>
          <w:bCs/>
          <w:color w:val="auto"/>
          <w:sz w:val="22"/>
          <w:szCs w:val="22"/>
          <w:shd w:val="clear" w:color="auto" w:fill="FFFFFF"/>
        </w:rPr>
        <w:t>Marcello Bertocchini</w:t>
      </w:r>
      <w:r w:rsidRPr="00F71FDB">
        <w:rPr>
          <w:rFonts w:ascii="Verdana" w:hAnsi="Verdana"/>
          <w:color w:val="auto"/>
          <w:sz w:val="22"/>
          <w:szCs w:val="22"/>
          <w:shd w:val="clear" w:color="auto" w:fill="FFFFFF"/>
        </w:rPr>
        <w:t>, Presidente Fondazione Cassa di Risparmio di Lucca</w:t>
      </w:r>
      <w:r w:rsidRPr="00F71FDB">
        <w:rPr>
          <w:rFonts w:ascii="Verdana" w:hAnsi="Verdana"/>
          <w:color w:val="auto"/>
          <w:sz w:val="22"/>
          <w:szCs w:val="22"/>
          <w:shd w:val="clear" w:color="auto" w:fill="FFFFFF"/>
        </w:rPr>
        <w:t xml:space="preserve"> </w:t>
      </w:r>
      <w:r w:rsidRPr="00F71FDB">
        <w:rPr>
          <w:rFonts w:ascii="Verdana" w:hAnsi="Verdana"/>
          <w:color w:val="auto"/>
          <w:sz w:val="22"/>
          <w:szCs w:val="22"/>
          <w:shd w:val="clear" w:color="auto" w:fill="FFFFFF"/>
        </w:rPr>
        <w:t>deve ripartire e con essa tutta la provincia. Una campagna promozionale che da anni lega il nome di Puccini al nostro territorio può, in questo particolare frangente, costituire un valore aggiunto, un elemento in grado di veicolare un messaggio positivo, delineando l’immagine di una terra caratterizzata da tante anime, tanti luoghi in cui praticare un turismo sostenibile e di alta qualità”.</w:t>
      </w:r>
      <w:r w:rsidRPr="00F71FDB">
        <w:rPr>
          <w:rFonts w:ascii="Verdana" w:hAnsi="Verdana"/>
          <w:color w:val="auto"/>
          <w:sz w:val="22"/>
          <w:szCs w:val="22"/>
          <w:shd w:val="clear" w:color="auto" w:fill="FFFFFF"/>
        </w:rPr>
        <w:t xml:space="preserve"> </w:t>
      </w:r>
    </w:p>
    <w:p w14:paraId="0410187C" w14:textId="77777777" w:rsidR="00536D96" w:rsidRDefault="00AA0071">
      <w:pPr>
        <w:rPr>
          <w:rFonts w:ascii="Verdana" w:hAnsi="Verdana"/>
          <w:sz w:val="22"/>
          <w:szCs w:val="22"/>
          <w:highlight w:val="white"/>
        </w:rPr>
      </w:pPr>
      <w:r>
        <w:rPr>
          <w:rFonts w:ascii="Verdana" w:hAnsi="Verdana"/>
          <w:sz w:val="22"/>
          <w:szCs w:val="22"/>
          <w:shd w:val="clear" w:color="auto" w:fill="FFFFFF"/>
        </w:rPr>
        <w:t xml:space="preserve">“Lucca </w:t>
      </w:r>
      <w:proofErr w:type="spellStart"/>
      <w:r>
        <w:rPr>
          <w:rFonts w:ascii="Verdana" w:hAnsi="Verdana"/>
          <w:sz w:val="22"/>
          <w:szCs w:val="22"/>
          <w:shd w:val="clear" w:color="auto" w:fill="FFFFFF"/>
        </w:rPr>
        <w:t>Promos</w:t>
      </w:r>
      <w:proofErr w:type="spellEnd"/>
      <w:r>
        <w:rPr>
          <w:rFonts w:ascii="Verdana" w:hAnsi="Verdana"/>
          <w:sz w:val="22"/>
          <w:szCs w:val="22"/>
          <w:shd w:val="clear" w:color="auto" w:fill="FFFFFF"/>
        </w:rPr>
        <w:t xml:space="preserve"> è fin dall’inizio il soggetto attuatore del progetto - afferma </w:t>
      </w:r>
      <w:r>
        <w:rPr>
          <w:rFonts w:ascii="Verdana" w:hAnsi="Verdana"/>
          <w:b/>
          <w:bCs/>
          <w:sz w:val="22"/>
          <w:szCs w:val="22"/>
          <w:shd w:val="clear" w:color="auto" w:fill="FFFFFF"/>
        </w:rPr>
        <w:t>Rodolfo Pasquini</w:t>
      </w:r>
      <w:r>
        <w:rPr>
          <w:rFonts w:ascii="Verdana" w:hAnsi="Verdana"/>
          <w:sz w:val="22"/>
          <w:szCs w:val="22"/>
          <w:shd w:val="clear" w:color="auto" w:fill="FFFFFF"/>
        </w:rPr>
        <w:t xml:space="preserve"> in qualità di amministratore unico di Lucca </w:t>
      </w:r>
      <w:proofErr w:type="spellStart"/>
      <w:r>
        <w:rPr>
          <w:rFonts w:ascii="Verdana" w:hAnsi="Verdana"/>
          <w:sz w:val="22"/>
          <w:szCs w:val="22"/>
          <w:shd w:val="clear" w:color="auto" w:fill="FFFFFF"/>
        </w:rPr>
        <w:t>Promos</w:t>
      </w:r>
      <w:proofErr w:type="spellEnd"/>
      <w:r>
        <w:rPr>
          <w:rFonts w:ascii="Verdana" w:hAnsi="Verdana"/>
          <w:sz w:val="22"/>
          <w:szCs w:val="22"/>
          <w:shd w:val="clear" w:color="auto" w:fill="FFFFFF"/>
        </w:rPr>
        <w:t xml:space="preserve"> – e sono contento che stia ottenendo sempre una maggior affermazione e di poter continuare a partecipare ad attività che vedono la proficua sinergia tra soggetti diversi per il sostegno della valorizzazione e della promozione del territorio.</w:t>
      </w:r>
    </w:p>
    <w:p w14:paraId="7887F248" w14:textId="77777777" w:rsidR="00536D96" w:rsidRDefault="00AA0071">
      <w:pPr>
        <w:pStyle w:val="NormaleWeb"/>
        <w:jc w:val="both"/>
        <w:rPr>
          <w:rFonts w:ascii="Verdana" w:hAnsi="Verdana"/>
          <w:sz w:val="22"/>
          <w:szCs w:val="22"/>
          <w:highlight w:val="white"/>
        </w:rPr>
      </w:pPr>
      <w:r>
        <w:rPr>
          <w:rFonts w:ascii="Verdana" w:hAnsi="Verdana"/>
          <w:sz w:val="22"/>
          <w:szCs w:val="22"/>
          <w:shd w:val="clear" w:color="auto" w:fill="FFFFFF"/>
        </w:rPr>
        <w:t xml:space="preserve">Da oggi è </w:t>
      </w:r>
      <w:r>
        <w:rPr>
          <w:rFonts w:ascii="Verdana" w:hAnsi="Verdana"/>
          <w:b/>
          <w:bCs/>
          <w:sz w:val="22"/>
          <w:szCs w:val="22"/>
          <w:shd w:val="clear" w:color="auto" w:fill="FFFFFF"/>
        </w:rPr>
        <w:t>on line anche il sito puccinilands.it</w:t>
      </w:r>
      <w:r>
        <w:rPr>
          <w:rFonts w:ascii="Verdana" w:hAnsi="Verdana"/>
          <w:sz w:val="22"/>
          <w:szCs w:val="22"/>
          <w:shd w:val="clear" w:color="auto" w:fill="FFFFFF"/>
        </w:rPr>
        <w:t xml:space="preserve">, restyling del sito luccaterre.it acquisito da Lucca </w:t>
      </w:r>
      <w:proofErr w:type="spellStart"/>
      <w:r>
        <w:rPr>
          <w:rFonts w:ascii="Verdana" w:hAnsi="Verdana"/>
          <w:sz w:val="22"/>
          <w:szCs w:val="22"/>
          <w:shd w:val="clear" w:color="auto" w:fill="FFFFFF"/>
        </w:rPr>
        <w:t>Promos</w:t>
      </w:r>
      <w:proofErr w:type="spellEnd"/>
      <w:r>
        <w:rPr>
          <w:rFonts w:ascii="Verdana" w:hAnsi="Verdana"/>
          <w:sz w:val="22"/>
          <w:szCs w:val="22"/>
          <w:shd w:val="clear" w:color="auto" w:fill="FFFFFF"/>
        </w:rPr>
        <w:t xml:space="preserve"> allo scopo di incrementare la presenza su web per una comunicazione integrata: grazie a una riprogettazione secondo le logiche di fruizione incentrate sulla consultazione da dispositivi mobili (smartphone e tablet, senza ovviamente trascurare </w:t>
      </w:r>
      <w:r>
        <w:rPr>
          <w:rFonts w:ascii="Verdana" w:hAnsi="Verdana"/>
          <w:sz w:val="22"/>
          <w:szCs w:val="22"/>
          <w:shd w:val="clear" w:color="auto" w:fill="FFFFFF"/>
        </w:rPr>
        <w:lastRenderedPageBreak/>
        <w:t xml:space="preserve">la classica visualizzazione da desktop), con un architettura dei contenuti più user </w:t>
      </w:r>
      <w:proofErr w:type="spellStart"/>
      <w:r>
        <w:rPr>
          <w:rFonts w:ascii="Verdana" w:hAnsi="Verdana"/>
          <w:sz w:val="22"/>
          <w:szCs w:val="22"/>
          <w:shd w:val="clear" w:color="auto" w:fill="FFFFFF"/>
        </w:rPr>
        <w:t>friendly</w:t>
      </w:r>
      <w:proofErr w:type="spellEnd"/>
      <w:r>
        <w:rPr>
          <w:rFonts w:ascii="Verdana" w:hAnsi="Verdana"/>
          <w:sz w:val="22"/>
          <w:szCs w:val="22"/>
          <w:shd w:val="clear" w:color="auto" w:fill="FFFFFF"/>
        </w:rPr>
        <w:t xml:space="preserve"> e con un nuovo CMS (Content Management System) più semplice da utilizzare.</w:t>
      </w:r>
    </w:p>
    <w:p w14:paraId="1266BEED" w14:textId="77777777" w:rsidR="00536D96" w:rsidRDefault="00AA0071">
      <w:pPr>
        <w:pStyle w:val="NormaleWeb"/>
        <w:jc w:val="both"/>
        <w:rPr>
          <w:rFonts w:ascii="Verdana" w:hAnsi="Verdana"/>
          <w:sz w:val="22"/>
          <w:szCs w:val="22"/>
          <w:highlight w:val="white"/>
        </w:rPr>
      </w:pPr>
      <w:r>
        <w:rPr>
          <w:rFonts w:ascii="Verdana" w:hAnsi="Verdana"/>
          <w:sz w:val="22"/>
          <w:szCs w:val="22"/>
          <w:shd w:val="clear" w:color="auto" w:fill="FFFFFF"/>
        </w:rPr>
        <w:t xml:space="preserve">Il sito è lo strumento per vivere quotidianamente le esperienze del territorio, grazie ad un costante aggiornamento sui principali eventi che si svolgono sul territorio, con schede informative, date ed i riferimenti degli organizzatori, oltre a tantissimi contenuti culturali. Accanto ad esso è stata avviata anche la strategia di comunicazione social allo scopo di far conoscere ed aumentare la diffusione del </w:t>
      </w:r>
      <w:proofErr w:type="gramStart"/>
      <w:r>
        <w:rPr>
          <w:rFonts w:ascii="Verdana" w:hAnsi="Verdana"/>
          <w:sz w:val="22"/>
          <w:szCs w:val="22"/>
          <w:shd w:val="clear" w:color="auto" w:fill="FFFFFF"/>
        </w:rPr>
        <w:t>brand</w:t>
      </w:r>
      <w:proofErr w:type="gramEnd"/>
      <w:r>
        <w:rPr>
          <w:rFonts w:ascii="Verdana" w:hAnsi="Verdana"/>
          <w:sz w:val="22"/>
          <w:szCs w:val="22"/>
          <w:shd w:val="clear" w:color="auto" w:fill="FFFFFF"/>
        </w:rPr>
        <w:t xml:space="preserve"> The </w:t>
      </w:r>
      <w:proofErr w:type="spellStart"/>
      <w:r>
        <w:rPr>
          <w:rFonts w:ascii="Verdana" w:hAnsi="Verdana"/>
          <w:sz w:val="22"/>
          <w:szCs w:val="22"/>
          <w:shd w:val="clear" w:color="auto" w:fill="FFFFFF"/>
        </w:rPr>
        <w:t>lands</w:t>
      </w:r>
      <w:proofErr w:type="spellEnd"/>
      <w:r>
        <w:rPr>
          <w:rFonts w:ascii="Verdana" w:hAnsi="Verdana"/>
          <w:sz w:val="22"/>
          <w:szCs w:val="22"/>
          <w:shd w:val="clear" w:color="auto" w:fill="FFFFFF"/>
        </w:rPr>
        <w:t xml:space="preserve"> of Giacomo Puccini, ma altresì per creare un dialogo con il turista, ma anche con i cittadini, promuovendo </w:t>
      </w:r>
      <w:r>
        <w:rPr>
          <w:rFonts w:ascii="Verdana" w:hAnsi="Verdana"/>
          <w:b/>
          <w:bCs/>
          <w:sz w:val="22"/>
          <w:szCs w:val="22"/>
          <w:shd w:val="clear" w:color="auto" w:fill="FFFFFF"/>
        </w:rPr>
        <w:t xml:space="preserve">user </w:t>
      </w:r>
      <w:proofErr w:type="spellStart"/>
      <w:r>
        <w:rPr>
          <w:rFonts w:ascii="Verdana" w:hAnsi="Verdana"/>
          <w:b/>
          <w:bCs/>
          <w:sz w:val="22"/>
          <w:szCs w:val="22"/>
          <w:shd w:val="clear" w:color="auto" w:fill="FFFFFF"/>
        </w:rPr>
        <w:t>generated</w:t>
      </w:r>
      <w:proofErr w:type="spellEnd"/>
      <w:r>
        <w:rPr>
          <w:rFonts w:ascii="Verdana" w:hAnsi="Verdana"/>
          <w:b/>
          <w:bCs/>
          <w:sz w:val="22"/>
          <w:szCs w:val="22"/>
          <w:shd w:val="clear" w:color="auto" w:fill="FFFFFF"/>
        </w:rPr>
        <w:t xml:space="preserve"> </w:t>
      </w:r>
      <w:proofErr w:type="spellStart"/>
      <w:r>
        <w:rPr>
          <w:rFonts w:ascii="Verdana" w:hAnsi="Verdana"/>
          <w:b/>
          <w:bCs/>
          <w:sz w:val="22"/>
          <w:szCs w:val="22"/>
          <w:shd w:val="clear" w:color="auto" w:fill="FFFFFF"/>
        </w:rPr>
        <w:t>content</w:t>
      </w:r>
      <w:proofErr w:type="spellEnd"/>
      <w:r>
        <w:rPr>
          <w:rFonts w:ascii="Verdana" w:hAnsi="Verdana"/>
          <w:b/>
          <w:bCs/>
          <w:sz w:val="22"/>
          <w:szCs w:val="22"/>
          <w:shd w:val="clear" w:color="auto" w:fill="FFFFFF"/>
        </w:rPr>
        <w:t xml:space="preserve">, </w:t>
      </w:r>
      <w:r>
        <w:rPr>
          <w:rFonts w:ascii="Verdana" w:hAnsi="Verdana"/>
          <w:sz w:val="22"/>
          <w:szCs w:val="22"/>
          <w:shd w:val="clear" w:color="auto" w:fill="FFFFFF"/>
        </w:rPr>
        <w:t xml:space="preserve">per creare partecipazione e condivisione dell’esperienza che ognuno vive in The </w:t>
      </w:r>
      <w:proofErr w:type="spellStart"/>
      <w:r>
        <w:rPr>
          <w:rFonts w:ascii="Verdana" w:hAnsi="Verdana"/>
          <w:sz w:val="22"/>
          <w:szCs w:val="22"/>
          <w:shd w:val="clear" w:color="auto" w:fill="FFFFFF"/>
        </w:rPr>
        <w:t>lands</w:t>
      </w:r>
      <w:proofErr w:type="spellEnd"/>
      <w:r>
        <w:rPr>
          <w:rFonts w:ascii="Verdana" w:hAnsi="Verdana"/>
          <w:sz w:val="22"/>
          <w:szCs w:val="22"/>
          <w:shd w:val="clear" w:color="auto" w:fill="FFFFFF"/>
        </w:rPr>
        <w:t xml:space="preserve"> of Giacomo Puccini.</w:t>
      </w:r>
    </w:p>
    <w:p w14:paraId="0AB74CDD" w14:textId="77777777" w:rsidR="00536D96" w:rsidRDefault="00536D96">
      <w:pPr>
        <w:pStyle w:val="NormaleWeb"/>
        <w:jc w:val="both"/>
        <w:rPr>
          <w:rFonts w:ascii="Verdana" w:hAnsi="Verdana"/>
          <w:b/>
          <w:bCs/>
          <w:sz w:val="22"/>
          <w:szCs w:val="22"/>
          <w:highlight w:val="white"/>
        </w:rPr>
      </w:pPr>
    </w:p>
    <w:p w14:paraId="350C67B1" w14:textId="77777777" w:rsidR="00536D96" w:rsidRDefault="00AA0071">
      <w:pPr>
        <w:pStyle w:val="NormaleWeb"/>
        <w:jc w:val="both"/>
        <w:rPr>
          <w:rFonts w:ascii="Verdana" w:hAnsi="Verdana"/>
          <w:b/>
          <w:bCs/>
          <w:sz w:val="22"/>
          <w:szCs w:val="22"/>
          <w:highlight w:val="white"/>
        </w:rPr>
      </w:pPr>
      <w:r>
        <w:rPr>
          <w:rFonts w:ascii="Verdana" w:hAnsi="Verdana"/>
          <w:b/>
          <w:bCs/>
          <w:sz w:val="22"/>
          <w:szCs w:val="22"/>
          <w:shd w:val="clear" w:color="auto" w:fill="FFFFFF"/>
        </w:rPr>
        <w:t>I prossimi eventi</w:t>
      </w:r>
    </w:p>
    <w:p w14:paraId="37F2CDFD" w14:textId="77777777" w:rsidR="00536D96" w:rsidRDefault="00AA0071">
      <w:pPr>
        <w:pStyle w:val="NormaleWeb"/>
        <w:jc w:val="both"/>
        <w:rPr>
          <w:rFonts w:ascii="Verdana" w:hAnsi="Verdana"/>
          <w:sz w:val="22"/>
          <w:szCs w:val="22"/>
          <w:highlight w:val="white"/>
        </w:rPr>
      </w:pPr>
      <w:r>
        <w:rPr>
          <w:rFonts w:ascii="Verdana" w:hAnsi="Verdana"/>
          <w:sz w:val="22"/>
          <w:szCs w:val="22"/>
          <w:shd w:val="clear" w:color="auto" w:fill="FFFFFF"/>
        </w:rPr>
        <w:t>Per restare sempre informati su cosa accade con aggiornamenti quotidiani sugli eventi: puccinilands.it</w:t>
      </w:r>
    </w:p>
    <w:p w14:paraId="78D530D5" w14:textId="77777777" w:rsidR="00536D96" w:rsidRDefault="00AA0071">
      <w:pPr>
        <w:pStyle w:val="NormaleWeb"/>
        <w:jc w:val="both"/>
        <w:rPr>
          <w:rFonts w:ascii="Verdana" w:hAnsi="Verdana"/>
          <w:sz w:val="22"/>
          <w:szCs w:val="22"/>
          <w:highlight w:val="white"/>
        </w:rPr>
      </w:pPr>
      <w:r>
        <w:rPr>
          <w:rFonts w:ascii="Verdana" w:hAnsi="Verdana"/>
          <w:i/>
          <w:iCs/>
          <w:sz w:val="22"/>
          <w:szCs w:val="22"/>
          <w:shd w:val="clear" w:color="auto" w:fill="FFFFFF"/>
        </w:rPr>
        <w:t>26 luglio</w:t>
      </w:r>
      <w:r>
        <w:rPr>
          <w:rFonts w:ascii="Verdana" w:hAnsi="Verdana"/>
          <w:sz w:val="22"/>
          <w:szCs w:val="22"/>
          <w:shd w:val="clear" w:color="auto" w:fill="FFFFFF"/>
        </w:rPr>
        <w:t xml:space="preserve"> – </w:t>
      </w:r>
      <w:r>
        <w:rPr>
          <w:rFonts w:ascii="Verdana" w:hAnsi="Verdana"/>
          <w:b/>
          <w:bCs/>
          <w:sz w:val="22"/>
          <w:szCs w:val="22"/>
          <w:shd w:val="clear" w:color="auto" w:fill="FFFFFF"/>
        </w:rPr>
        <w:t xml:space="preserve">Gala </w:t>
      </w:r>
      <w:proofErr w:type="spellStart"/>
      <w:r>
        <w:rPr>
          <w:rFonts w:ascii="Verdana" w:hAnsi="Verdana"/>
          <w:b/>
          <w:bCs/>
          <w:sz w:val="22"/>
          <w:szCs w:val="22"/>
          <w:shd w:val="clear" w:color="auto" w:fill="FFFFFF"/>
        </w:rPr>
        <w:t>Yoncheva</w:t>
      </w:r>
      <w:proofErr w:type="spellEnd"/>
      <w:r>
        <w:rPr>
          <w:rFonts w:ascii="Verdana" w:hAnsi="Verdana"/>
          <w:sz w:val="16"/>
          <w:szCs w:val="16"/>
          <w:shd w:val="clear" w:color="auto" w:fill="FFFFFF"/>
        </w:rPr>
        <w:t>, Piazza San martino (Lucca) - info: https://www.teatrodelgiglio.it/it/stagione-in-corso/gala-yoncheva/</w:t>
      </w:r>
    </w:p>
    <w:p w14:paraId="25BF57FD" w14:textId="77777777" w:rsidR="00536D96" w:rsidRDefault="00AA0071">
      <w:pPr>
        <w:pStyle w:val="NormaleWeb"/>
        <w:jc w:val="both"/>
        <w:rPr>
          <w:rFonts w:ascii="Verdana" w:hAnsi="Verdana"/>
          <w:sz w:val="16"/>
          <w:szCs w:val="16"/>
          <w:highlight w:val="white"/>
        </w:rPr>
      </w:pPr>
      <w:r>
        <w:rPr>
          <w:rFonts w:ascii="Verdana" w:hAnsi="Verdana"/>
          <w:i/>
          <w:iCs/>
          <w:sz w:val="22"/>
          <w:szCs w:val="22"/>
          <w:shd w:val="clear" w:color="auto" w:fill="FFFFFF"/>
        </w:rPr>
        <w:t>Fino al 26 luglio</w:t>
      </w:r>
      <w:r>
        <w:rPr>
          <w:rFonts w:ascii="Verdana" w:hAnsi="Verdana"/>
          <w:sz w:val="22"/>
          <w:szCs w:val="22"/>
          <w:shd w:val="clear" w:color="auto" w:fill="FFFFFF"/>
        </w:rPr>
        <w:t xml:space="preserve"> – </w:t>
      </w:r>
      <w:r>
        <w:rPr>
          <w:rFonts w:ascii="Verdana" w:hAnsi="Verdana"/>
          <w:b/>
          <w:bCs/>
          <w:sz w:val="22"/>
          <w:szCs w:val="22"/>
          <w:shd w:val="clear" w:color="auto" w:fill="FFFFFF"/>
        </w:rPr>
        <w:t xml:space="preserve">Virtuoso &amp; Belcanto </w:t>
      </w:r>
      <w:r>
        <w:rPr>
          <w:rFonts w:ascii="Verdana" w:hAnsi="Verdana"/>
          <w:b/>
          <w:bCs/>
          <w:sz w:val="16"/>
          <w:szCs w:val="16"/>
          <w:shd w:val="clear" w:color="auto" w:fill="FFFFFF"/>
        </w:rPr>
        <w:t>festival</w:t>
      </w:r>
      <w:r>
        <w:rPr>
          <w:rFonts w:ascii="Verdana" w:hAnsi="Verdana"/>
          <w:sz w:val="16"/>
          <w:szCs w:val="16"/>
          <w:shd w:val="clear" w:color="auto" w:fill="FFFFFF"/>
        </w:rPr>
        <w:t xml:space="preserve"> - info: http://www.virtuosobelcanto.com/festival-strumentale-lucca/</w:t>
      </w:r>
    </w:p>
    <w:p w14:paraId="389F3B16" w14:textId="77777777" w:rsidR="00536D96" w:rsidRDefault="00AA0071">
      <w:pPr>
        <w:pStyle w:val="NormaleWeb"/>
        <w:jc w:val="both"/>
        <w:rPr>
          <w:rFonts w:ascii="Verdana" w:hAnsi="Verdana"/>
          <w:sz w:val="16"/>
          <w:szCs w:val="16"/>
          <w:highlight w:val="white"/>
        </w:rPr>
      </w:pPr>
      <w:r>
        <w:rPr>
          <w:rFonts w:ascii="Verdana" w:hAnsi="Verdana"/>
          <w:i/>
          <w:iCs/>
          <w:sz w:val="22"/>
          <w:szCs w:val="22"/>
          <w:shd w:val="clear" w:color="auto" w:fill="FFFFFF"/>
        </w:rPr>
        <w:t>Luglio – agosto</w:t>
      </w:r>
      <w:r>
        <w:rPr>
          <w:rFonts w:ascii="Verdana" w:hAnsi="Verdana"/>
          <w:sz w:val="22"/>
          <w:szCs w:val="22"/>
          <w:shd w:val="clear" w:color="auto" w:fill="FFFFFF"/>
        </w:rPr>
        <w:t xml:space="preserve"> eventi a </w:t>
      </w:r>
      <w:r>
        <w:rPr>
          <w:rFonts w:ascii="Verdana" w:hAnsi="Verdana"/>
          <w:b/>
          <w:bCs/>
          <w:sz w:val="22"/>
          <w:szCs w:val="22"/>
          <w:shd w:val="clear" w:color="auto" w:fill="FFFFFF"/>
        </w:rPr>
        <w:t>Teatro La Versiliana</w:t>
      </w:r>
      <w:r>
        <w:rPr>
          <w:rFonts w:ascii="Verdana" w:hAnsi="Verdana"/>
          <w:sz w:val="22"/>
          <w:szCs w:val="22"/>
          <w:shd w:val="clear" w:color="auto" w:fill="FFFFFF"/>
        </w:rPr>
        <w:t xml:space="preserve">, </w:t>
      </w:r>
      <w:r>
        <w:rPr>
          <w:rFonts w:ascii="Verdana" w:hAnsi="Verdana"/>
          <w:sz w:val="16"/>
          <w:szCs w:val="16"/>
          <w:shd w:val="clear" w:color="auto" w:fill="FFFFFF"/>
        </w:rPr>
        <w:t>Marina di Pietrasanta – info: https://versilianafestival.it/eventi/categoria/teatro-la-versiliana/</w:t>
      </w:r>
    </w:p>
    <w:p w14:paraId="4FAA7AFB" w14:textId="77777777" w:rsidR="00536D96" w:rsidRDefault="00AA0071">
      <w:pPr>
        <w:pStyle w:val="NormaleWeb"/>
        <w:jc w:val="both"/>
        <w:rPr>
          <w:rFonts w:ascii="Verdana" w:hAnsi="Verdana"/>
          <w:sz w:val="22"/>
          <w:szCs w:val="22"/>
          <w:highlight w:val="white"/>
        </w:rPr>
      </w:pPr>
      <w:r>
        <w:rPr>
          <w:rFonts w:ascii="Verdana" w:hAnsi="Verdana"/>
          <w:i/>
          <w:iCs/>
          <w:sz w:val="22"/>
          <w:szCs w:val="22"/>
          <w:shd w:val="clear" w:color="auto" w:fill="FFFFFF"/>
        </w:rPr>
        <w:t>Luglio – agosto</w:t>
      </w:r>
      <w:r>
        <w:rPr>
          <w:rFonts w:ascii="Verdana" w:hAnsi="Verdana"/>
          <w:sz w:val="22"/>
          <w:szCs w:val="22"/>
          <w:shd w:val="clear" w:color="auto" w:fill="FFFFFF"/>
        </w:rPr>
        <w:t xml:space="preserve"> - </w:t>
      </w:r>
      <w:proofErr w:type="spellStart"/>
      <w:r>
        <w:rPr>
          <w:rFonts w:ascii="Verdana" w:hAnsi="Verdana"/>
          <w:b/>
          <w:bCs/>
          <w:sz w:val="22"/>
          <w:szCs w:val="22"/>
          <w:shd w:val="clear" w:color="auto" w:fill="FFFFFF"/>
        </w:rPr>
        <w:t>GiglioLab</w:t>
      </w:r>
      <w:proofErr w:type="spellEnd"/>
      <w:r>
        <w:rPr>
          <w:rFonts w:ascii="Verdana" w:hAnsi="Verdana"/>
          <w:b/>
          <w:bCs/>
          <w:sz w:val="22"/>
          <w:szCs w:val="22"/>
          <w:shd w:val="clear" w:color="auto" w:fill="FFFFFF"/>
        </w:rPr>
        <w:t xml:space="preserve"> Estate: laboratori, narrazioni e azioni teatrali per bambini e famiglie</w:t>
      </w:r>
      <w:r>
        <w:rPr>
          <w:rFonts w:ascii="Verdana" w:hAnsi="Verdana"/>
          <w:sz w:val="22"/>
          <w:szCs w:val="22"/>
          <w:shd w:val="clear" w:color="auto" w:fill="FFFFFF"/>
        </w:rPr>
        <w:t xml:space="preserve"> | </w:t>
      </w:r>
      <w:r>
        <w:rPr>
          <w:rFonts w:ascii="Verdana" w:hAnsi="Verdana"/>
          <w:sz w:val="16"/>
          <w:szCs w:val="16"/>
          <w:shd w:val="clear" w:color="auto" w:fill="FFFFFF"/>
        </w:rPr>
        <w:t>Piazza del Giglio, Lucca – Info: https://www.teatrodelgiglio.it/it/stagione-in-corso/gigliolab-estate/</w:t>
      </w:r>
    </w:p>
    <w:p w14:paraId="5A3CCDAB" w14:textId="77777777" w:rsidR="00536D96" w:rsidRDefault="00AA0071">
      <w:pPr>
        <w:pStyle w:val="NormaleWeb"/>
        <w:jc w:val="both"/>
        <w:rPr>
          <w:rFonts w:ascii="Verdana" w:hAnsi="Verdana"/>
          <w:sz w:val="16"/>
          <w:szCs w:val="16"/>
          <w:highlight w:val="white"/>
        </w:rPr>
      </w:pPr>
      <w:r>
        <w:rPr>
          <w:rFonts w:ascii="Verdana" w:hAnsi="Verdana"/>
          <w:i/>
          <w:iCs/>
          <w:sz w:val="22"/>
          <w:szCs w:val="22"/>
          <w:shd w:val="clear" w:color="auto" w:fill="FFFFFF"/>
        </w:rPr>
        <w:t>luglio – agosto</w:t>
      </w:r>
      <w:r>
        <w:rPr>
          <w:rFonts w:ascii="Verdana" w:hAnsi="Verdana"/>
          <w:sz w:val="22"/>
          <w:szCs w:val="22"/>
          <w:shd w:val="clear" w:color="auto" w:fill="FFFFFF"/>
        </w:rPr>
        <w:t xml:space="preserve"> – </w:t>
      </w:r>
      <w:r>
        <w:rPr>
          <w:rFonts w:ascii="Verdana" w:hAnsi="Verdana"/>
          <w:b/>
          <w:bCs/>
          <w:sz w:val="22"/>
          <w:szCs w:val="22"/>
          <w:shd w:val="clear" w:color="auto" w:fill="FFFFFF"/>
        </w:rPr>
        <w:t xml:space="preserve">Montecarlo </w:t>
      </w:r>
      <w:proofErr w:type="spellStart"/>
      <w:r>
        <w:rPr>
          <w:rFonts w:ascii="Verdana" w:hAnsi="Verdana"/>
          <w:b/>
          <w:bCs/>
          <w:sz w:val="22"/>
          <w:szCs w:val="22"/>
          <w:shd w:val="clear" w:color="auto" w:fill="FFFFFF"/>
        </w:rPr>
        <w:t>Jazz&amp;Wine</w:t>
      </w:r>
      <w:proofErr w:type="spellEnd"/>
      <w:r>
        <w:rPr>
          <w:rFonts w:ascii="Verdana" w:hAnsi="Verdana"/>
          <w:sz w:val="16"/>
          <w:szCs w:val="16"/>
          <w:shd w:val="clear" w:color="auto" w:fill="FFFFFF"/>
        </w:rPr>
        <w:t xml:space="preserve"> - info: https://www.comune.montecarlo.lu.it/home/news-eventi/eventi/Anno-2020/Jazz-Wine-2020.html </w:t>
      </w:r>
    </w:p>
    <w:p w14:paraId="69AAF4D5" w14:textId="77777777" w:rsidR="00536D96" w:rsidRDefault="00AA0071">
      <w:pPr>
        <w:pStyle w:val="NormaleWeb"/>
        <w:jc w:val="both"/>
        <w:rPr>
          <w:rFonts w:ascii="Verdana" w:hAnsi="Verdana"/>
          <w:sz w:val="22"/>
          <w:szCs w:val="22"/>
          <w:highlight w:val="white"/>
        </w:rPr>
      </w:pPr>
      <w:r>
        <w:rPr>
          <w:rFonts w:ascii="Verdana" w:hAnsi="Verdana"/>
          <w:i/>
          <w:iCs/>
          <w:sz w:val="22"/>
          <w:szCs w:val="22"/>
          <w:shd w:val="clear" w:color="auto" w:fill="FFFFFF"/>
        </w:rPr>
        <w:t>agosto</w:t>
      </w:r>
      <w:r>
        <w:rPr>
          <w:rFonts w:ascii="Verdana" w:hAnsi="Verdana"/>
          <w:sz w:val="22"/>
          <w:szCs w:val="22"/>
          <w:shd w:val="clear" w:color="auto" w:fill="FFFFFF"/>
        </w:rPr>
        <w:t xml:space="preserve"> – </w:t>
      </w:r>
      <w:proofErr w:type="spellStart"/>
      <w:r>
        <w:rPr>
          <w:rFonts w:ascii="Verdana" w:hAnsi="Verdana"/>
          <w:b/>
          <w:bCs/>
          <w:sz w:val="22"/>
          <w:szCs w:val="22"/>
          <w:shd w:val="clear" w:color="auto" w:fill="FFFFFF"/>
        </w:rPr>
        <w:t>BargaJazz</w:t>
      </w:r>
      <w:proofErr w:type="spellEnd"/>
      <w:r>
        <w:rPr>
          <w:rFonts w:ascii="Verdana" w:hAnsi="Verdana"/>
          <w:sz w:val="22"/>
          <w:szCs w:val="22"/>
          <w:shd w:val="clear" w:color="auto" w:fill="FFFFFF"/>
        </w:rPr>
        <w:t xml:space="preserve"> </w:t>
      </w:r>
      <w:r>
        <w:rPr>
          <w:rFonts w:ascii="Verdana" w:hAnsi="Verdana"/>
          <w:sz w:val="16"/>
          <w:szCs w:val="16"/>
          <w:shd w:val="clear" w:color="auto" w:fill="FFFFFF"/>
        </w:rPr>
        <w:t>– info: http://www.animajazz.eu/</w:t>
      </w:r>
    </w:p>
    <w:p w14:paraId="5E7F75CE" w14:textId="77777777" w:rsidR="00536D96" w:rsidRDefault="00AA0071">
      <w:pPr>
        <w:pStyle w:val="NormaleWeb"/>
        <w:jc w:val="both"/>
        <w:rPr>
          <w:rFonts w:ascii="Verdana" w:hAnsi="Verdana"/>
          <w:sz w:val="16"/>
          <w:szCs w:val="16"/>
          <w:highlight w:val="white"/>
        </w:rPr>
      </w:pPr>
      <w:r>
        <w:rPr>
          <w:rFonts w:ascii="Verdana" w:hAnsi="Verdana"/>
          <w:i/>
          <w:iCs/>
          <w:sz w:val="22"/>
          <w:szCs w:val="22"/>
          <w:shd w:val="clear" w:color="auto" w:fill="FFFFFF"/>
        </w:rPr>
        <w:t>agosto – settembre</w:t>
      </w:r>
      <w:r>
        <w:rPr>
          <w:rFonts w:ascii="Verdana" w:hAnsi="Verdana"/>
          <w:sz w:val="22"/>
          <w:szCs w:val="22"/>
          <w:shd w:val="clear" w:color="auto" w:fill="FFFFFF"/>
        </w:rPr>
        <w:t xml:space="preserve"> – </w:t>
      </w:r>
      <w:r>
        <w:rPr>
          <w:rFonts w:ascii="Verdana" w:hAnsi="Verdana"/>
          <w:b/>
          <w:bCs/>
          <w:sz w:val="22"/>
          <w:szCs w:val="22"/>
          <w:shd w:val="clear" w:color="auto" w:fill="FFFFFF"/>
        </w:rPr>
        <w:t>Lucca Jazz donna</w:t>
      </w:r>
      <w:r>
        <w:rPr>
          <w:rFonts w:ascii="Verdana" w:hAnsi="Verdana"/>
          <w:sz w:val="22"/>
          <w:szCs w:val="22"/>
          <w:shd w:val="clear" w:color="auto" w:fill="FFFFFF"/>
        </w:rPr>
        <w:t xml:space="preserve"> – </w:t>
      </w:r>
      <w:r>
        <w:rPr>
          <w:rFonts w:ascii="Verdana" w:hAnsi="Verdana"/>
          <w:sz w:val="16"/>
          <w:szCs w:val="16"/>
          <w:shd w:val="clear" w:color="auto" w:fill="FFFFFF"/>
        </w:rPr>
        <w:t>info: http://www.luccajazzdonna.it/</w:t>
      </w:r>
    </w:p>
    <w:p w14:paraId="5AD7454A" w14:textId="77777777" w:rsidR="00536D96" w:rsidRDefault="00AA0071">
      <w:pPr>
        <w:pStyle w:val="NormaleWeb"/>
        <w:jc w:val="both"/>
        <w:rPr>
          <w:rFonts w:ascii="Verdana" w:hAnsi="Verdana"/>
          <w:sz w:val="16"/>
          <w:szCs w:val="16"/>
          <w:highlight w:val="white"/>
        </w:rPr>
      </w:pPr>
      <w:r>
        <w:rPr>
          <w:rFonts w:ascii="Verdana" w:hAnsi="Verdana"/>
          <w:i/>
          <w:iCs/>
          <w:sz w:val="22"/>
          <w:szCs w:val="22"/>
          <w:shd w:val="clear" w:color="auto" w:fill="FFFFFF"/>
        </w:rPr>
        <w:t>agosto – settembre</w:t>
      </w:r>
      <w:r>
        <w:rPr>
          <w:rFonts w:ascii="Verdana" w:hAnsi="Verdana"/>
          <w:sz w:val="22"/>
          <w:szCs w:val="22"/>
          <w:shd w:val="clear" w:color="auto" w:fill="FFFFFF"/>
        </w:rPr>
        <w:t xml:space="preserve"> – </w:t>
      </w:r>
      <w:r>
        <w:rPr>
          <w:rFonts w:ascii="Verdana" w:hAnsi="Verdana"/>
          <w:b/>
          <w:bCs/>
          <w:sz w:val="22"/>
          <w:szCs w:val="22"/>
          <w:shd w:val="clear" w:color="auto" w:fill="FFFFFF"/>
        </w:rPr>
        <w:t>Festival economia e spiritualità</w:t>
      </w:r>
      <w:r>
        <w:rPr>
          <w:rFonts w:ascii="Verdana" w:hAnsi="Verdana"/>
          <w:sz w:val="22"/>
          <w:szCs w:val="22"/>
          <w:shd w:val="clear" w:color="auto" w:fill="FFFFFF"/>
        </w:rPr>
        <w:t xml:space="preserve"> </w:t>
      </w:r>
      <w:r>
        <w:rPr>
          <w:rFonts w:ascii="Verdana" w:hAnsi="Verdana"/>
          <w:sz w:val="16"/>
          <w:szCs w:val="16"/>
          <w:shd w:val="clear" w:color="auto" w:fill="FFFFFF"/>
        </w:rPr>
        <w:t>– info: https://economiaespiritualita.it/</w:t>
      </w:r>
    </w:p>
    <w:p w14:paraId="0F89FF7A" w14:textId="77777777" w:rsidR="00536D96" w:rsidRDefault="00AA0071">
      <w:pPr>
        <w:pStyle w:val="NormaleWeb"/>
        <w:jc w:val="both"/>
        <w:rPr>
          <w:rFonts w:ascii="Verdana" w:hAnsi="Verdana"/>
          <w:sz w:val="22"/>
          <w:szCs w:val="22"/>
          <w:highlight w:val="white"/>
        </w:rPr>
      </w:pPr>
      <w:r>
        <w:rPr>
          <w:rFonts w:ascii="Verdana" w:hAnsi="Verdana"/>
          <w:i/>
          <w:iCs/>
          <w:sz w:val="22"/>
          <w:szCs w:val="22"/>
          <w:shd w:val="clear" w:color="auto" w:fill="FFFFFF"/>
        </w:rPr>
        <w:t>6 agosto</w:t>
      </w:r>
      <w:r>
        <w:rPr>
          <w:rFonts w:ascii="Verdana" w:hAnsi="Verdana"/>
          <w:sz w:val="22"/>
          <w:szCs w:val="22"/>
          <w:shd w:val="clear" w:color="auto" w:fill="FFFFFF"/>
        </w:rPr>
        <w:t xml:space="preserve"> – </w:t>
      </w:r>
      <w:r>
        <w:rPr>
          <w:rFonts w:ascii="Verdana" w:hAnsi="Verdana"/>
          <w:b/>
          <w:bCs/>
          <w:sz w:val="22"/>
          <w:szCs w:val="22"/>
          <w:shd w:val="clear" w:color="auto" w:fill="FFFFFF"/>
        </w:rPr>
        <w:t>Cartolina pucciniana: Tosca</w:t>
      </w:r>
      <w:r>
        <w:rPr>
          <w:rFonts w:ascii="Verdana" w:hAnsi="Verdana"/>
          <w:sz w:val="22"/>
          <w:szCs w:val="22"/>
          <w:shd w:val="clear" w:color="auto" w:fill="FFFFFF"/>
        </w:rPr>
        <w:t xml:space="preserve"> </w:t>
      </w:r>
      <w:r>
        <w:rPr>
          <w:rFonts w:ascii="Verdana" w:hAnsi="Verdana"/>
          <w:sz w:val="16"/>
          <w:szCs w:val="16"/>
          <w:shd w:val="clear" w:color="auto" w:fill="FFFFFF"/>
        </w:rPr>
        <w:t>| Piazza del Giglio, Lucca – Info: https://www.teatrodelgiglio.it/it/stagione-in-corso/cartoline-pucciniane/</w:t>
      </w:r>
    </w:p>
    <w:p w14:paraId="3C1AABC2" w14:textId="77777777" w:rsidR="00536D96" w:rsidRDefault="00AA0071">
      <w:pPr>
        <w:pStyle w:val="NormaleWeb"/>
        <w:jc w:val="both"/>
        <w:rPr>
          <w:rFonts w:ascii="Verdana" w:hAnsi="Verdana"/>
          <w:sz w:val="16"/>
          <w:szCs w:val="16"/>
          <w:highlight w:val="white"/>
        </w:rPr>
      </w:pPr>
      <w:r>
        <w:rPr>
          <w:rFonts w:ascii="Verdana" w:hAnsi="Verdana"/>
          <w:i/>
          <w:iCs/>
          <w:sz w:val="22"/>
          <w:szCs w:val="22"/>
          <w:shd w:val="clear" w:color="auto" w:fill="FFFFFF"/>
        </w:rPr>
        <w:t>6 e 14 agosto</w:t>
      </w:r>
      <w:r>
        <w:rPr>
          <w:rFonts w:ascii="Verdana" w:hAnsi="Verdana"/>
          <w:sz w:val="22"/>
          <w:szCs w:val="22"/>
          <w:shd w:val="clear" w:color="auto" w:fill="FFFFFF"/>
        </w:rPr>
        <w:t xml:space="preserve"> - </w:t>
      </w:r>
      <w:r>
        <w:rPr>
          <w:rFonts w:ascii="Verdana" w:hAnsi="Verdana"/>
          <w:b/>
          <w:bCs/>
          <w:sz w:val="22"/>
          <w:szCs w:val="22"/>
          <w:shd w:val="clear" w:color="auto" w:fill="FFFFFF"/>
        </w:rPr>
        <w:t>Puccini festival – Tosca</w:t>
      </w:r>
      <w:r>
        <w:rPr>
          <w:rFonts w:ascii="Verdana" w:hAnsi="Verdana"/>
          <w:sz w:val="22"/>
          <w:szCs w:val="22"/>
          <w:shd w:val="clear" w:color="auto" w:fill="FFFFFF"/>
        </w:rPr>
        <w:t xml:space="preserve"> | </w:t>
      </w:r>
      <w:r>
        <w:rPr>
          <w:rFonts w:ascii="Verdana" w:hAnsi="Verdana"/>
          <w:sz w:val="16"/>
          <w:szCs w:val="16"/>
          <w:shd w:val="clear" w:color="auto" w:fill="FFFFFF"/>
        </w:rPr>
        <w:t>Gran Teatro all’aperto Giacomo Puccini, Torre del Lago - info: puccinifestival.it</w:t>
      </w:r>
    </w:p>
    <w:p w14:paraId="663C1368" w14:textId="77777777" w:rsidR="00536D96" w:rsidRDefault="00AA0071">
      <w:pPr>
        <w:pStyle w:val="NormaleWeb"/>
        <w:jc w:val="both"/>
        <w:rPr>
          <w:rFonts w:ascii="Verdana" w:hAnsi="Verdana"/>
          <w:sz w:val="16"/>
          <w:szCs w:val="16"/>
          <w:highlight w:val="white"/>
        </w:rPr>
      </w:pPr>
      <w:r>
        <w:rPr>
          <w:rFonts w:ascii="Verdana" w:hAnsi="Verdana"/>
          <w:i/>
          <w:iCs/>
          <w:sz w:val="22"/>
          <w:szCs w:val="22"/>
          <w:shd w:val="clear" w:color="auto" w:fill="FFFFFF"/>
        </w:rPr>
        <w:lastRenderedPageBreak/>
        <w:t>8 e 21 agosto</w:t>
      </w:r>
      <w:r>
        <w:rPr>
          <w:rFonts w:ascii="Verdana" w:hAnsi="Verdana"/>
          <w:sz w:val="22"/>
          <w:szCs w:val="22"/>
          <w:shd w:val="clear" w:color="auto" w:fill="FFFFFF"/>
        </w:rPr>
        <w:t xml:space="preserve"> - </w:t>
      </w:r>
      <w:r>
        <w:rPr>
          <w:rFonts w:ascii="Verdana" w:hAnsi="Verdana"/>
          <w:b/>
          <w:bCs/>
          <w:sz w:val="22"/>
          <w:szCs w:val="22"/>
          <w:shd w:val="clear" w:color="auto" w:fill="FFFFFF"/>
        </w:rPr>
        <w:t xml:space="preserve">Puccini festival – Madama </w:t>
      </w:r>
      <w:proofErr w:type="spellStart"/>
      <w:r>
        <w:rPr>
          <w:rFonts w:ascii="Verdana" w:hAnsi="Verdana"/>
          <w:b/>
          <w:bCs/>
          <w:sz w:val="22"/>
          <w:szCs w:val="22"/>
          <w:shd w:val="clear" w:color="auto" w:fill="FFFFFF"/>
        </w:rPr>
        <w:t>Buterfly</w:t>
      </w:r>
      <w:proofErr w:type="spellEnd"/>
      <w:r>
        <w:rPr>
          <w:rFonts w:ascii="Verdana" w:hAnsi="Verdana"/>
          <w:sz w:val="22"/>
          <w:szCs w:val="22"/>
          <w:shd w:val="clear" w:color="auto" w:fill="FFFFFF"/>
        </w:rPr>
        <w:t xml:space="preserve"> </w:t>
      </w:r>
      <w:r>
        <w:rPr>
          <w:rFonts w:ascii="Verdana" w:hAnsi="Verdana"/>
          <w:sz w:val="16"/>
          <w:szCs w:val="16"/>
          <w:shd w:val="clear" w:color="auto" w:fill="FFFFFF"/>
        </w:rPr>
        <w:t>| Gran Teatro all’aperto Giacomo Puccini, Torre del Lago - info: puccinifestival.it</w:t>
      </w:r>
    </w:p>
    <w:p w14:paraId="29C16622" w14:textId="77777777" w:rsidR="00536D96" w:rsidRDefault="00AA0071">
      <w:pPr>
        <w:pStyle w:val="NormaleWeb"/>
        <w:jc w:val="both"/>
        <w:rPr>
          <w:rFonts w:ascii="Verdana" w:hAnsi="Verdana"/>
          <w:sz w:val="22"/>
          <w:szCs w:val="22"/>
          <w:highlight w:val="white"/>
        </w:rPr>
      </w:pPr>
      <w:r>
        <w:rPr>
          <w:rFonts w:ascii="Verdana" w:hAnsi="Verdana"/>
          <w:i/>
          <w:iCs/>
          <w:sz w:val="22"/>
          <w:szCs w:val="22"/>
          <w:shd w:val="clear" w:color="auto" w:fill="FFFFFF"/>
        </w:rPr>
        <w:t>Dal 28 al 30 agosto</w:t>
      </w:r>
      <w:r>
        <w:rPr>
          <w:rFonts w:ascii="Verdana" w:hAnsi="Verdana"/>
          <w:sz w:val="22"/>
          <w:szCs w:val="22"/>
          <w:shd w:val="clear" w:color="auto" w:fill="FFFFFF"/>
        </w:rPr>
        <w:t xml:space="preserve">– </w:t>
      </w:r>
      <w:r>
        <w:rPr>
          <w:rFonts w:ascii="Verdana" w:hAnsi="Verdana"/>
          <w:b/>
          <w:bCs/>
          <w:sz w:val="22"/>
          <w:szCs w:val="22"/>
          <w:shd w:val="clear" w:color="auto" w:fill="FFFFFF"/>
        </w:rPr>
        <w:t>Lucca città di carta</w:t>
      </w:r>
      <w:r>
        <w:rPr>
          <w:rFonts w:ascii="Verdana" w:hAnsi="Verdana"/>
          <w:sz w:val="22"/>
          <w:szCs w:val="22"/>
          <w:shd w:val="clear" w:color="auto" w:fill="FFFFFF"/>
        </w:rPr>
        <w:t xml:space="preserve"> - </w:t>
      </w:r>
      <w:r>
        <w:rPr>
          <w:rFonts w:ascii="Verdana" w:hAnsi="Verdana"/>
          <w:sz w:val="16"/>
          <w:szCs w:val="16"/>
          <w:shd w:val="clear" w:color="auto" w:fill="FFFFFF"/>
        </w:rPr>
        <w:t>info: http://luccacittadicarta.it/</w:t>
      </w:r>
    </w:p>
    <w:p w14:paraId="7B77E8A9" w14:textId="77777777" w:rsidR="00536D96" w:rsidRDefault="00AA0071">
      <w:pPr>
        <w:pStyle w:val="NormaleWeb"/>
        <w:jc w:val="both"/>
        <w:rPr>
          <w:rFonts w:ascii="Verdana" w:hAnsi="Verdana"/>
          <w:sz w:val="22"/>
          <w:szCs w:val="22"/>
          <w:highlight w:val="white"/>
        </w:rPr>
      </w:pPr>
      <w:r>
        <w:rPr>
          <w:rFonts w:ascii="Verdana" w:hAnsi="Verdana"/>
          <w:i/>
          <w:iCs/>
          <w:sz w:val="22"/>
          <w:szCs w:val="22"/>
          <w:shd w:val="clear" w:color="auto" w:fill="FFFFFF"/>
        </w:rPr>
        <w:t>3 settembre</w:t>
      </w:r>
      <w:r>
        <w:rPr>
          <w:rFonts w:ascii="Verdana" w:hAnsi="Verdana"/>
          <w:sz w:val="22"/>
          <w:szCs w:val="22"/>
          <w:shd w:val="clear" w:color="auto" w:fill="FFFFFF"/>
        </w:rPr>
        <w:t xml:space="preserve"> – </w:t>
      </w:r>
      <w:r>
        <w:rPr>
          <w:rFonts w:ascii="Verdana" w:hAnsi="Verdana"/>
          <w:b/>
          <w:bCs/>
          <w:sz w:val="22"/>
          <w:szCs w:val="22"/>
          <w:shd w:val="clear" w:color="auto" w:fill="FFFFFF"/>
        </w:rPr>
        <w:t>Cartolina pucciniana: Tosca</w:t>
      </w:r>
      <w:r>
        <w:rPr>
          <w:rFonts w:ascii="Verdana" w:hAnsi="Verdana"/>
          <w:sz w:val="22"/>
          <w:szCs w:val="22"/>
          <w:shd w:val="clear" w:color="auto" w:fill="FFFFFF"/>
        </w:rPr>
        <w:t xml:space="preserve"> | </w:t>
      </w:r>
      <w:r>
        <w:rPr>
          <w:rFonts w:ascii="Verdana" w:hAnsi="Verdana"/>
          <w:sz w:val="16"/>
          <w:szCs w:val="16"/>
          <w:shd w:val="clear" w:color="auto" w:fill="FFFFFF"/>
        </w:rPr>
        <w:t>Piazza del giglio, Lucca – Info: https://www.teatrodelgiglio.it/it/stagione-in-corso/cartoline-pucciniane/</w:t>
      </w:r>
    </w:p>
    <w:p w14:paraId="42259215" w14:textId="77777777" w:rsidR="00536D96" w:rsidRDefault="00536D96">
      <w:pPr>
        <w:pStyle w:val="NormaleWeb"/>
        <w:spacing w:before="0" w:after="0"/>
        <w:jc w:val="both"/>
        <w:rPr>
          <w:rFonts w:ascii="Verdana" w:eastAsia="Times New Roman" w:hAnsi="Verdana"/>
          <w:color w:val="000000"/>
          <w:sz w:val="22"/>
          <w:szCs w:val="22"/>
          <w:lang w:eastAsia="it-IT"/>
        </w:rPr>
      </w:pPr>
    </w:p>
    <w:p w14:paraId="3661FEAE" w14:textId="77777777" w:rsidR="00536D96" w:rsidRDefault="00536D96">
      <w:pPr>
        <w:suppressAutoHyphens w:val="0"/>
        <w:jc w:val="both"/>
        <w:rPr>
          <w:rFonts w:ascii="Verdana" w:eastAsia="Times New Roman" w:hAnsi="Verdana"/>
          <w:color w:val="000000"/>
          <w:sz w:val="22"/>
          <w:szCs w:val="22"/>
          <w:lang w:eastAsia="it-IT"/>
        </w:rPr>
      </w:pPr>
    </w:p>
    <w:p w14:paraId="687424E3" w14:textId="77777777" w:rsidR="00536D96" w:rsidRDefault="00536D96">
      <w:pPr>
        <w:suppressAutoHyphens w:val="0"/>
        <w:jc w:val="both"/>
        <w:rPr>
          <w:rFonts w:ascii="Verdana" w:eastAsia="Times New Roman" w:hAnsi="Verdana"/>
          <w:color w:val="000000"/>
          <w:sz w:val="22"/>
          <w:szCs w:val="22"/>
          <w:lang w:eastAsia="it-IT"/>
        </w:rPr>
      </w:pPr>
    </w:p>
    <w:tbl>
      <w:tblPr>
        <w:tblpPr w:leftFromText="141" w:rightFromText="141" w:vertAnchor="text" w:horzAnchor="margin" w:tblpY="-44"/>
        <w:tblW w:w="9581" w:type="dxa"/>
        <w:tblCellMar>
          <w:top w:w="55" w:type="dxa"/>
          <w:left w:w="55" w:type="dxa"/>
          <w:bottom w:w="55" w:type="dxa"/>
          <w:right w:w="55" w:type="dxa"/>
        </w:tblCellMar>
        <w:tblLook w:val="0000" w:firstRow="0" w:lastRow="0" w:firstColumn="0" w:lastColumn="0" w:noHBand="0" w:noVBand="0"/>
      </w:tblPr>
      <w:tblGrid>
        <w:gridCol w:w="6015"/>
        <w:gridCol w:w="3566"/>
      </w:tblGrid>
      <w:tr w:rsidR="00536D96" w14:paraId="72C35EB8" w14:textId="77777777">
        <w:trPr>
          <w:trHeight w:val="683"/>
        </w:trPr>
        <w:tc>
          <w:tcPr>
            <w:tcW w:w="6014" w:type="dxa"/>
            <w:shd w:val="clear" w:color="auto" w:fill="auto"/>
          </w:tcPr>
          <w:p w14:paraId="4AB803D6" w14:textId="77777777" w:rsidR="00536D96" w:rsidRDefault="00AA0071">
            <w:pPr>
              <w:pStyle w:val="Contenutotabella"/>
              <w:rPr>
                <w:rFonts w:ascii="Verdana" w:hAnsi="Verdana"/>
              </w:rPr>
            </w:pPr>
            <w:r>
              <w:rPr>
                <w:rFonts w:ascii="Verdana" w:hAnsi="Verdana"/>
                <w:b/>
                <w:bCs/>
                <w:sz w:val="18"/>
                <w:szCs w:val="18"/>
              </w:rPr>
              <w:t>Ufficio Stampa – Relazioni Esterne</w:t>
            </w:r>
          </w:p>
          <w:p w14:paraId="10780DC0" w14:textId="77777777" w:rsidR="00536D96" w:rsidRDefault="00AA0071">
            <w:pPr>
              <w:pStyle w:val="Contenutotabella"/>
              <w:rPr>
                <w:rFonts w:ascii="Verdana" w:hAnsi="Verdana"/>
              </w:rPr>
            </w:pPr>
            <w:r>
              <w:rPr>
                <w:rFonts w:ascii="Verdana" w:hAnsi="Verdana"/>
                <w:sz w:val="18"/>
                <w:szCs w:val="18"/>
              </w:rPr>
              <w:t>Francesca Sargenti</w:t>
            </w:r>
          </w:p>
          <w:p w14:paraId="68B42C87" w14:textId="77777777" w:rsidR="00536D96" w:rsidRDefault="00AA0071">
            <w:pPr>
              <w:pStyle w:val="Contenutotabella"/>
              <w:rPr>
                <w:rFonts w:ascii="Verdana" w:hAnsi="Verdana"/>
              </w:rPr>
            </w:pPr>
            <w:r>
              <w:rPr>
                <w:rFonts w:ascii="Verdana" w:hAnsi="Verdana"/>
                <w:sz w:val="18"/>
                <w:szCs w:val="18"/>
              </w:rPr>
              <w:t xml:space="preserve">Tel. +39 0583 976.686 - </w:t>
            </w:r>
            <w:proofErr w:type="spellStart"/>
            <w:r>
              <w:rPr>
                <w:rFonts w:ascii="Verdana" w:hAnsi="Verdana"/>
                <w:sz w:val="18"/>
                <w:szCs w:val="18"/>
              </w:rPr>
              <w:t>cell</w:t>
            </w:r>
            <w:proofErr w:type="spellEnd"/>
            <w:r>
              <w:rPr>
                <w:rFonts w:ascii="Verdana" w:hAnsi="Verdana"/>
                <w:sz w:val="18"/>
                <w:szCs w:val="18"/>
              </w:rPr>
              <w:t>. +39 338 7768286</w:t>
            </w:r>
          </w:p>
        </w:tc>
        <w:tc>
          <w:tcPr>
            <w:tcW w:w="3566" w:type="dxa"/>
            <w:shd w:val="clear" w:color="auto" w:fill="auto"/>
          </w:tcPr>
          <w:p w14:paraId="631D3692" w14:textId="77777777" w:rsidR="00536D96" w:rsidRDefault="00AA0071">
            <w:pPr>
              <w:jc w:val="right"/>
              <w:rPr>
                <w:rFonts w:ascii="Verdana" w:hAnsi="Verdana" w:cs="Verdana"/>
                <w:sz w:val="22"/>
                <w:szCs w:val="22"/>
              </w:rPr>
            </w:pPr>
            <w:r>
              <w:rPr>
                <w:noProof/>
              </w:rPr>
              <w:drawing>
                <wp:inline distT="0" distB="0" distL="0" distR="0" wp14:anchorId="7826B601" wp14:editId="00212FD1">
                  <wp:extent cx="219075" cy="21907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7"/>
                          <a:srcRect l="-510" t="-510" r="-510" b="-510"/>
                          <a:stretch>
                            <a:fillRect/>
                          </a:stretch>
                        </pic:blipFill>
                        <pic:spPr bwMode="auto">
                          <a:xfrm>
                            <a:off x="0" y="0"/>
                            <a:ext cx="219075" cy="219075"/>
                          </a:xfrm>
                          <a:prstGeom prst="rect">
                            <a:avLst/>
                          </a:prstGeom>
                        </pic:spPr>
                      </pic:pic>
                    </a:graphicData>
                  </a:graphic>
                </wp:inline>
              </w:drawing>
            </w:r>
            <w:r>
              <w:rPr>
                <w:rFonts w:ascii="Verdana" w:eastAsia="Calibri" w:hAnsi="Verdana" w:cs="Calibri"/>
                <w:b/>
              </w:rPr>
              <w:t xml:space="preserve"> </w:t>
            </w:r>
            <w:r>
              <w:rPr>
                <w:rFonts w:ascii="Verdana" w:eastAsia="Calibri" w:hAnsi="Verdana" w:cs="Calibri"/>
                <w:b/>
                <w:noProof/>
              </w:rPr>
              <w:drawing>
                <wp:inline distT="0" distB="0" distL="0" distR="0" wp14:anchorId="14340453" wp14:editId="2A969BC1">
                  <wp:extent cx="228600" cy="228600"/>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pic:cNvPicPr>
                            <a:picLocks noChangeAspect="1" noChangeArrowheads="1"/>
                          </pic:cNvPicPr>
                        </pic:nvPicPr>
                        <pic:blipFill>
                          <a:blip r:embed="rId8"/>
                          <a:srcRect l="-510" t="-510" r="-510" b="-510"/>
                          <a:stretch>
                            <a:fillRect/>
                          </a:stretch>
                        </pic:blipFill>
                        <pic:spPr bwMode="auto">
                          <a:xfrm>
                            <a:off x="0" y="0"/>
                            <a:ext cx="228600" cy="228600"/>
                          </a:xfrm>
                          <a:prstGeom prst="rect">
                            <a:avLst/>
                          </a:prstGeom>
                        </pic:spPr>
                      </pic:pic>
                    </a:graphicData>
                  </a:graphic>
                </wp:inline>
              </w:drawing>
            </w:r>
            <w:r>
              <w:rPr>
                <w:rFonts w:ascii="Verdana" w:eastAsia="Calibri" w:hAnsi="Verdana" w:cs="Calibri"/>
                <w:b/>
              </w:rPr>
              <w:t xml:space="preserve"> </w:t>
            </w:r>
            <w:r>
              <w:rPr>
                <w:rFonts w:ascii="Verdana" w:eastAsia="Calibri" w:hAnsi="Verdana" w:cs="Calibri"/>
                <w:b/>
                <w:noProof/>
              </w:rPr>
              <w:drawing>
                <wp:inline distT="0" distB="0" distL="0" distR="0" wp14:anchorId="6EE1F46A" wp14:editId="6D6A667D">
                  <wp:extent cx="228600" cy="228600"/>
                  <wp:effectExtent l="0" t="0" r="0"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pic:cNvPicPr>
                            <a:picLocks noChangeAspect="1" noChangeArrowheads="1"/>
                          </pic:cNvPicPr>
                        </pic:nvPicPr>
                        <pic:blipFill>
                          <a:blip r:embed="rId9"/>
                          <a:srcRect l="-593" t="-593" r="-593" b="-593"/>
                          <a:stretch>
                            <a:fillRect/>
                          </a:stretch>
                        </pic:blipFill>
                        <pic:spPr bwMode="auto">
                          <a:xfrm>
                            <a:off x="0" y="0"/>
                            <a:ext cx="228600" cy="228600"/>
                          </a:xfrm>
                          <a:prstGeom prst="rect">
                            <a:avLst/>
                          </a:prstGeom>
                        </pic:spPr>
                      </pic:pic>
                    </a:graphicData>
                  </a:graphic>
                </wp:inline>
              </w:drawing>
            </w:r>
            <w:r>
              <w:rPr>
                <w:rFonts w:ascii="Verdana" w:eastAsia="Calibri" w:hAnsi="Verdana" w:cs="Calibri"/>
                <w:b/>
                <w:noProof/>
              </w:rPr>
              <w:drawing>
                <wp:inline distT="0" distB="0" distL="0" distR="0" wp14:anchorId="25EABD7A" wp14:editId="3973B2BC">
                  <wp:extent cx="428625" cy="228600"/>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5"/>
                          <pic:cNvPicPr>
                            <a:picLocks noChangeAspect="1" noChangeArrowheads="1"/>
                          </pic:cNvPicPr>
                        </pic:nvPicPr>
                        <pic:blipFill>
                          <a:blip r:embed="rId10"/>
                          <a:srcRect l="-425" t="-791" r="-425" b="-791"/>
                          <a:stretch>
                            <a:fillRect/>
                          </a:stretch>
                        </pic:blipFill>
                        <pic:spPr bwMode="auto">
                          <a:xfrm>
                            <a:off x="0" y="0"/>
                            <a:ext cx="428625" cy="228600"/>
                          </a:xfrm>
                          <a:prstGeom prst="rect">
                            <a:avLst/>
                          </a:prstGeom>
                        </pic:spPr>
                      </pic:pic>
                    </a:graphicData>
                  </a:graphic>
                </wp:inline>
              </w:drawing>
            </w:r>
          </w:p>
        </w:tc>
      </w:tr>
    </w:tbl>
    <w:p w14:paraId="4C15B753" w14:textId="77777777" w:rsidR="00536D96" w:rsidRDefault="00536D96">
      <w:pPr>
        <w:suppressAutoHyphens w:val="0"/>
        <w:jc w:val="both"/>
      </w:pPr>
    </w:p>
    <w:sectPr w:rsidR="00536D96">
      <w:headerReference w:type="default" r:id="rId11"/>
      <w:footerReference w:type="default" r:id="rId12"/>
      <w:pgSz w:w="11906" w:h="16838"/>
      <w:pgMar w:top="2977" w:right="1134" w:bottom="1418" w:left="1134" w:header="851" w:footer="321" w:gutter="0"/>
      <w:cols w:space="720"/>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6ECEA" w14:textId="77777777" w:rsidR="00AA0071" w:rsidRDefault="00AA0071">
      <w:r>
        <w:separator/>
      </w:r>
    </w:p>
  </w:endnote>
  <w:endnote w:type="continuationSeparator" w:id="0">
    <w:p w14:paraId="4286F551" w14:textId="77777777" w:rsidR="00AA0071" w:rsidRDefault="00AA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font>
  <w:font w:name="Cambria">
    <w:panose1 w:val="02040503050406030204"/>
    <w:charset w:val="00"/>
    <w:family w:val="roman"/>
    <w:pitch w:val="variable"/>
  </w:font>
  <w:font w:name="Liberation Sans">
    <w:altName w:val="Arial"/>
    <w:charset w:val="00"/>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894A2" w14:textId="77777777" w:rsidR="00536D96" w:rsidRDefault="00AA0071">
    <w:pPr>
      <w:jc w:val="center"/>
      <w:rPr>
        <w:rFonts w:ascii="Arial Narrow" w:hAnsi="Arial Narrow" w:cs="Arial Narrow"/>
        <w:color w:val="A09289"/>
        <w:sz w:val="16"/>
      </w:rPr>
    </w:pPr>
    <w:r>
      <w:rPr>
        <w:rFonts w:ascii="Arial Narrow" w:hAnsi="Arial Narrow" w:cs="Arial Narrow"/>
        <w:b/>
        <w:color w:val="A09289"/>
        <w:sz w:val="16"/>
      </w:rPr>
      <w:t xml:space="preserve">Camera di Commercio Industria Artigianato Agricoltura di Lucca - </w:t>
    </w:r>
    <w:r>
      <w:rPr>
        <w:rFonts w:ascii="Arial Narrow" w:hAnsi="Arial Narrow" w:cs="Arial Narrow"/>
        <w:color w:val="A09289"/>
        <w:sz w:val="16"/>
      </w:rPr>
      <w:t>Corte Campana, 10 - 55100 Lucca - T +39 0583 9765   F +39 0583 199 99 82</w:t>
    </w:r>
  </w:p>
  <w:p w14:paraId="764AD999" w14:textId="77777777" w:rsidR="00536D96" w:rsidRDefault="00AA0071">
    <w:pPr>
      <w:ind w:left="851"/>
      <w:jc w:val="center"/>
      <w:rPr>
        <w:lang w:val="en-GB"/>
      </w:rPr>
    </w:pPr>
    <w:proofErr w:type="gramStart"/>
    <w:r>
      <w:rPr>
        <w:rFonts w:ascii="Arial Narrow" w:hAnsi="Arial Narrow" w:cs="Arial Narrow"/>
        <w:color w:val="A09289"/>
        <w:sz w:val="16"/>
        <w:lang w:val="en-GB"/>
      </w:rPr>
      <w:t>cameracommercio@lu.camcom.it  -</w:t>
    </w:r>
    <w:proofErr w:type="gramEnd"/>
    <w:r>
      <w:rPr>
        <w:rFonts w:ascii="Arial Narrow" w:hAnsi="Arial Narrow" w:cs="Arial Narrow"/>
        <w:color w:val="A09289"/>
        <w:sz w:val="16"/>
        <w:lang w:val="en-GB"/>
      </w:rPr>
      <w:t xml:space="preserve"> </w:t>
    </w:r>
    <w:proofErr w:type="spellStart"/>
    <w:r>
      <w:rPr>
        <w:rFonts w:ascii="Arial Narrow" w:hAnsi="Arial Narrow" w:cs="Arial Narrow"/>
        <w:color w:val="A09289"/>
        <w:sz w:val="16"/>
        <w:lang w:val="en-GB"/>
      </w:rPr>
      <w:t>p.e.c</w:t>
    </w:r>
    <w:proofErr w:type="spellEnd"/>
    <w:r>
      <w:rPr>
        <w:rFonts w:ascii="Arial Narrow" w:hAnsi="Arial Narrow" w:cs="Arial Narrow"/>
        <w:color w:val="A09289"/>
        <w:sz w:val="16"/>
        <w:lang w:val="en-GB"/>
      </w:rPr>
      <w:t>. camera.commercio.lucca@lu.legalmail.camcom.it - www.lu.camcom.it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A52A1" w14:textId="77777777" w:rsidR="00AA0071" w:rsidRDefault="00AA0071">
      <w:r>
        <w:separator/>
      </w:r>
    </w:p>
  </w:footnote>
  <w:footnote w:type="continuationSeparator" w:id="0">
    <w:p w14:paraId="14E3A68B" w14:textId="77777777" w:rsidR="00AA0071" w:rsidRDefault="00AA0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7CB7" w14:textId="77777777" w:rsidR="00536D96" w:rsidRDefault="00AA0071">
    <w:pPr>
      <w:ind w:right="818"/>
      <w:rPr>
        <w:rFonts w:ascii="Verdana" w:hAnsi="Verdana" w:cs="Verdana"/>
        <w:b/>
        <w:color w:val="808080"/>
        <w:spacing w:val="20"/>
        <w:sz w:val="36"/>
        <w:lang w:val="pt-PT"/>
      </w:rPr>
    </w:pPr>
    <w:r>
      <w:rPr>
        <w:rFonts w:ascii="Verdana" w:hAnsi="Verdana" w:cs="Verdana"/>
        <w:b/>
        <w:noProof/>
        <w:color w:val="808080"/>
        <w:spacing w:val="20"/>
        <w:sz w:val="36"/>
        <w:lang w:val="pt-PT"/>
      </w:rPr>
      <w:drawing>
        <wp:anchor distT="0" distB="1270" distL="114300" distR="114300" simplePos="0" relativeHeight="10" behindDoc="1" locked="0" layoutInCell="1" allowOverlap="1" wp14:anchorId="0A185CCB" wp14:editId="63AC8B5F">
          <wp:simplePos x="0" y="0"/>
          <wp:positionH relativeFrom="column">
            <wp:posOffset>0</wp:posOffset>
          </wp:positionH>
          <wp:positionV relativeFrom="paragraph">
            <wp:posOffset>-635</wp:posOffset>
          </wp:positionV>
          <wp:extent cx="1609090" cy="932180"/>
          <wp:effectExtent l="0" t="0" r="0" b="0"/>
          <wp:wrapNone/>
          <wp:docPr id="5"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33"/>
                  <pic:cNvPicPr>
                    <a:picLocks noChangeAspect="1" noChangeArrowheads="1"/>
                  </pic:cNvPicPr>
                </pic:nvPicPr>
                <pic:blipFill>
                  <a:blip r:embed="rId1"/>
                  <a:stretch>
                    <a:fillRect/>
                  </a:stretch>
                </pic:blipFill>
                <pic:spPr bwMode="auto">
                  <a:xfrm>
                    <a:off x="0" y="0"/>
                    <a:ext cx="1609090" cy="932180"/>
                  </a:xfrm>
                  <a:prstGeom prst="rect">
                    <a:avLst/>
                  </a:prstGeom>
                </pic:spPr>
              </pic:pic>
            </a:graphicData>
          </a:graphic>
        </wp:anchor>
      </w:drawing>
    </w:r>
    <w:r>
      <w:rPr>
        <w:rFonts w:ascii="Verdana" w:hAnsi="Verdana" w:cs="Verdana"/>
        <w:b/>
        <w:noProof/>
        <w:color w:val="808080"/>
        <w:spacing w:val="20"/>
        <w:sz w:val="36"/>
        <w:lang w:val="pt-PT"/>
      </w:rPr>
      <w:drawing>
        <wp:anchor distT="0" distB="7620" distL="114300" distR="114300" simplePos="0" relativeHeight="15" behindDoc="1" locked="0" layoutInCell="1" allowOverlap="1" wp14:anchorId="6D6B9B1E" wp14:editId="542AC568">
          <wp:simplePos x="0" y="0"/>
          <wp:positionH relativeFrom="column">
            <wp:posOffset>1762125</wp:posOffset>
          </wp:positionH>
          <wp:positionV relativeFrom="paragraph">
            <wp:posOffset>81280</wp:posOffset>
          </wp:positionV>
          <wp:extent cx="4095750" cy="734695"/>
          <wp:effectExtent l="0" t="0" r="0" b="0"/>
          <wp:wrapNone/>
          <wp:docPr id="6"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32"/>
                  <pic:cNvPicPr>
                    <a:picLocks noChangeAspect="1" noChangeArrowheads="1"/>
                  </pic:cNvPicPr>
                </pic:nvPicPr>
                <pic:blipFill>
                  <a:blip r:embed="rId2"/>
                  <a:stretch>
                    <a:fillRect/>
                  </a:stretch>
                </pic:blipFill>
                <pic:spPr bwMode="auto">
                  <a:xfrm>
                    <a:off x="0" y="0"/>
                    <a:ext cx="4095750" cy="734695"/>
                  </a:xfrm>
                  <a:prstGeom prst="rect">
                    <a:avLst/>
                  </a:prstGeom>
                </pic:spPr>
              </pic:pic>
            </a:graphicData>
          </a:graphic>
        </wp:anchor>
      </w:drawing>
    </w:r>
  </w:p>
  <w:p w14:paraId="5AEE31A6" w14:textId="77777777" w:rsidR="00536D96" w:rsidRDefault="00536D96">
    <w:pPr>
      <w:pStyle w:val="Intestazione"/>
      <w:rPr>
        <w:rFonts w:ascii="Verdana" w:hAnsi="Verdana" w:cs="Verdana"/>
        <w:b/>
        <w:color w:val="808080"/>
        <w:spacing w:val="20"/>
        <w:sz w:val="36"/>
        <w:lang w:val="pt-PT"/>
      </w:rPr>
    </w:pPr>
  </w:p>
  <w:p w14:paraId="7EF39DD8" w14:textId="77777777" w:rsidR="00536D96" w:rsidRDefault="00AA0071">
    <w:pPr>
      <w:pStyle w:val="Intestazione"/>
      <w:rPr>
        <w:rFonts w:ascii="Verdana" w:hAnsi="Verdana" w:cs="Verdana"/>
        <w:color w:val="808080"/>
        <w:spacing w:val="20"/>
        <w:sz w:val="36"/>
        <w:lang w:val="pt-PT"/>
      </w:rPr>
    </w:pPr>
    <w:r>
      <w:rPr>
        <w:rFonts w:ascii="Verdana" w:eastAsia="Verdana" w:hAnsi="Verdana" w:cs="Verdana"/>
        <w:color w:val="808080"/>
        <w:spacing w:val="20"/>
        <w:sz w:val="36"/>
        <w:lang w:val="pt-PT"/>
      </w:rPr>
      <w:t xml:space="preserve"> </w:t>
    </w:r>
    <w:r>
      <w:rPr>
        <w:rFonts w:ascii="Verdana" w:hAnsi="Verdana" w:cs="Verdana"/>
        <w:color w:val="808080"/>
        <w:spacing w:val="20"/>
        <w:sz w:val="36"/>
        <w:lang w:val="pt-PT"/>
      </w:rPr>
      <w:tab/>
    </w:r>
    <w:r>
      <w:rPr>
        <w:rFonts w:ascii="Verdana" w:hAnsi="Verdana" w:cs="Verdana"/>
        <w:color w:val="808080"/>
        <w:spacing w:val="20"/>
        <w:sz w:val="36"/>
        <w:lang w:val="pt-PT"/>
      </w:rPr>
      <w:tab/>
    </w:r>
  </w:p>
  <w:p w14:paraId="62FB60ED" w14:textId="77777777" w:rsidR="00536D96" w:rsidRDefault="00AA0071">
    <w:pPr>
      <w:pStyle w:val="Intestazione"/>
    </w:pPr>
    <w:r>
      <w:rPr>
        <w:rFonts w:ascii="Verdana" w:hAnsi="Verdana" w:cs="Verdana"/>
        <w:color w:val="808080"/>
        <w:spacing w:val="20"/>
        <w:sz w:val="36"/>
        <w:lang w:val="pt-PT"/>
      </w:rPr>
      <w:tab/>
    </w:r>
    <w:r>
      <w:rPr>
        <w:rFonts w:ascii="Verdana" w:hAnsi="Verdana" w:cs="Verdana"/>
        <w:color w:val="808080"/>
        <w:spacing w:val="20"/>
        <w:sz w:val="36"/>
        <w:lang w:val="pt-PT"/>
      </w:rPr>
      <w:tab/>
    </w:r>
    <w:r>
      <w:rPr>
        <w:rFonts w:ascii="Verdana" w:hAnsi="Verdana" w:cs="Verdana"/>
        <w:color w:val="808080"/>
        <w:spacing w:val="20"/>
        <w:sz w:val="36"/>
        <w:lang w:val="pt-P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E217F"/>
    <w:multiLevelType w:val="multilevel"/>
    <w:tmpl w:val="5AAE5F9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7F4242A"/>
    <w:multiLevelType w:val="multilevel"/>
    <w:tmpl w:val="1E563D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Titolo7"/>
      <w:suff w:val="nothing"/>
      <w:lvlText w:val=""/>
      <w:lvlJc w:val="left"/>
      <w:pPr>
        <w:ind w:left="1296" w:hanging="1296"/>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96"/>
    <w:rsid w:val="003B26A7"/>
    <w:rsid w:val="00536D96"/>
    <w:rsid w:val="00AA0071"/>
    <w:rsid w:val="00F71FD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75D7"/>
  <w15:docId w15:val="{0964706E-2FB5-4560-A398-BFBE7564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MS Mincho"/>
      <w:color w:val="00000A"/>
      <w:sz w:val="24"/>
      <w:szCs w:val="24"/>
      <w:lang w:eastAsia="ar-SA"/>
    </w:rPr>
  </w:style>
  <w:style w:type="paragraph" w:styleId="Titolo1">
    <w:name w:val="heading 1"/>
    <w:basedOn w:val="Normale"/>
    <w:qFormat/>
    <w:pPr>
      <w:keepNext/>
      <w:jc w:val="center"/>
      <w:outlineLvl w:val="0"/>
    </w:pPr>
    <w:rPr>
      <w:rFonts w:ascii="Verdana" w:hAnsi="Verdana" w:cs="Arial"/>
      <w:b/>
      <w:bCs/>
    </w:rPr>
  </w:style>
  <w:style w:type="paragraph" w:styleId="Titolo2">
    <w:name w:val="heading 2"/>
    <w:basedOn w:val="Normale"/>
    <w:qFormat/>
    <w:pPr>
      <w:keepNext/>
      <w:jc w:val="center"/>
      <w:outlineLvl w:val="1"/>
    </w:pPr>
    <w:rPr>
      <w:rFonts w:ascii="Arial" w:eastAsia="Times New Roman" w:hAnsi="Arial" w:cs="Arial"/>
      <w:b/>
      <w:bCs/>
      <w:sz w:val="20"/>
    </w:rPr>
  </w:style>
  <w:style w:type="paragraph" w:styleId="Titolo3">
    <w:name w:val="heading 3"/>
    <w:basedOn w:val="Normale"/>
    <w:qFormat/>
    <w:pPr>
      <w:spacing w:before="280" w:after="280"/>
      <w:outlineLvl w:val="2"/>
    </w:pPr>
    <w:rPr>
      <w:rFonts w:ascii="Arial Unicode MS" w:eastAsia="Arial Unicode MS" w:hAnsi="Arial Unicode MS" w:cs="Arial Unicode MS"/>
      <w:b/>
      <w:bCs/>
      <w:sz w:val="27"/>
      <w:szCs w:val="27"/>
    </w:rPr>
  </w:style>
  <w:style w:type="paragraph" w:styleId="Titolo4">
    <w:name w:val="heading 4"/>
    <w:basedOn w:val="Normale"/>
    <w:qFormat/>
    <w:pPr>
      <w:keepNext/>
      <w:jc w:val="center"/>
      <w:outlineLvl w:val="3"/>
    </w:pPr>
    <w:rPr>
      <w:rFonts w:ascii="Arial" w:hAnsi="Arial" w:cs="Arial"/>
      <w:b/>
      <w:bCs/>
      <w:color w:val="000000"/>
      <w:sz w:val="29"/>
      <w:szCs w:val="29"/>
    </w:rPr>
  </w:style>
  <w:style w:type="paragraph" w:styleId="Titolo5">
    <w:name w:val="heading 5"/>
    <w:basedOn w:val="Normale"/>
    <w:qFormat/>
    <w:pPr>
      <w:keepNext/>
      <w:outlineLvl w:val="4"/>
    </w:pPr>
    <w:rPr>
      <w:rFonts w:ascii="Verdana" w:hAnsi="Verdana"/>
      <w:b/>
      <w:bCs/>
      <w:sz w:val="20"/>
      <w:szCs w:val="20"/>
    </w:rPr>
  </w:style>
  <w:style w:type="paragraph" w:styleId="Titolo6">
    <w:name w:val="heading 6"/>
    <w:basedOn w:val="Normale"/>
    <w:qFormat/>
    <w:pPr>
      <w:keepNext/>
      <w:jc w:val="center"/>
      <w:outlineLvl w:val="5"/>
    </w:pPr>
    <w:rPr>
      <w:rFonts w:ascii="Verdana" w:hAnsi="Verdana"/>
      <w:b/>
      <w:bCs/>
      <w:sz w:val="32"/>
    </w:rPr>
  </w:style>
  <w:style w:type="paragraph" w:styleId="Titolo7">
    <w:name w:val="heading 7"/>
    <w:basedOn w:val="Normale"/>
    <w:qFormat/>
    <w:pPr>
      <w:keepNext/>
      <w:numPr>
        <w:ilvl w:val="6"/>
        <w:numId w:val="1"/>
      </w:numPr>
      <w:outlineLvl w:val="6"/>
    </w:pPr>
    <w:rPr>
      <w:rFonts w:ascii="Arial" w:eastAsia="Times New Roman" w:hAnsi="Arial" w:cs="Arial"/>
      <w:sz w:val="22"/>
    </w:rPr>
  </w:style>
  <w:style w:type="paragraph" w:styleId="Titolo8">
    <w:name w:val="heading 8"/>
    <w:basedOn w:val="Normale"/>
    <w:qFormat/>
    <w:pPr>
      <w:keepNext/>
      <w:jc w:val="both"/>
      <w:outlineLvl w:val="7"/>
    </w:pPr>
    <w:rPr>
      <w:rFonts w:ascii="Verdana" w:hAnsi="Verdana"/>
      <w:b/>
      <w:bCs/>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MS Mincho"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Caratterepredefinitoparagrafo">
    <w:name w:val="WW-Carattere predefinito paragrafo"/>
    <w:qFormat/>
  </w:style>
  <w:style w:type="character" w:styleId="Enfasigrassetto">
    <w:name w:val="Strong"/>
    <w:uiPriority w:val="22"/>
    <w:qFormat/>
    <w:rPr>
      <w:b/>
      <w:bCs/>
    </w:rPr>
  </w:style>
  <w:style w:type="character" w:customStyle="1" w:styleId="CollegamentoInternet">
    <w:name w:val="Collegamento Internet"/>
    <w:basedOn w:val="Carpredefinitoparagrafo"/>
    <w:uiPriority w:val="99"/>
    <w:unhideWhenUsed/>
    <w:rsid w:val="00974109"/>
    <w:rPr>
      <w:color w:val="0000FF"/>
      <w:u w:val="single"/>
    </w:rPr>
  </w:style>
  <w:style w:type="character" w:styleId="Collegamentovisitato">
    <w:name w:val="FollowedHyperlink"/>
    <w:semiHidden/>
    <w:qFormat/>
    <w:rPr>
      <w:color w:val="800080"/>
      <w:u w:val="single"/>
    </w:rPr>
  </w:style>
  <w:style w:type="character" w:customStyle="1" w:styleId="filtrilabel">
    <w:name w:val="filtrilabel"/>
    <w:basedOn w:val="WW-Caratterepredefinitoparagrafo"/>
    <w:qFormat/>
  </w:style>
  <w:style w:type="character" w:customStyle="1" w:styleId="Titolo1Carattere">
    <w:name w:val="Titolo 1 Carattere"/>
    <w:qFormat/>
    <w:rPr>
      <w:rFonts w:ascii="Cambria" w:eastAsia="Times New Roman" w:hAnsi="Cambria" w:cs="Times New Roman"/>
      <w:b/>
      <w:bCs/>
      <w:sz w:val="32"/>
      <w:szCs w:val="32"/>
    </w:rPr>
  </w:style>
  <w:style w:type="character" w:customStyle="1" w:styleId="Absatz-Standardschriftart">
    <w:name w:val="Absatz-Standardschriftart"/>
    <w:qFormat/>
  </w:style>
  <w:style w:type="character" w:customStyle="1" w:styleId="Enfasi">
    <w:name w:val="Enfasi"/>
    <w:qFormat/>
    <w:rPr>
      <w:i/>
      <w:iCs/>
    </w:rPr>
  </w:style>
  <w:style w:type="character" w:customStyle="1" w:styleId="apple-converted-space">
    <w:name w:val="apple-converted-space"/>
    <w:basedOn w:val="Carpredefinitoparagrafo"/>
    <w:qFormat/>
  </w:style>
  <w:style w:type="character" w:customStyle="1" w:styleId="mk-love-count">
    <w:name w:val="mk-love-count"/>
    <w:basedOn w:val="Carpredefinitoparagrafo"/>
    <w:qFormat/>
  </w:style>
  <w:style w:type="character" w:customStyle="1" w:styleId="element-invisible">
    <w:name w:val="element-invisible"/>
    <w:basedOn w:val="Carpredefinitoparagrafo"/>
    <w:qFormat/>
  </w:style>
  <w:style w:type="character" w:styleId="Menzionenonrisolta">
    <w:name w:val="Unresolved Mention"/>
    <w:basedOn w:val="Carpredefinitoparagrafo"/>
    <w:uiPriority w:val="99"/>
    <w:semiHidden/>
    <w:unhideWhenUsed/>
    <w:qFormat/>
    <w:rsid w:val="00050361"/>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Verdana" w:hAnsi="Verdana" w:cs="Symbol"/>
      <w:sz w:val="22"/>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paragraph" w:styleId="Titolo">
    <w:name w:val="Title"/>
    <w:basedOn w:val="Normale"/>
    <w:next w:val="Corpotesto"/>
    <w:qFormat/>
    <w:pPr>
      <w:keepNext/>
      <w:spacing w:before="240" w:after="120"/>
    </w:pPr>
    <w:rPr>
      <w:rFonts w:ascii="Liberation Sans" w:eastAsia="SimSun" w:hAnsi="Liberation Sans" w:cs="Mangal"/>
      <w:sz w:val="28"/>
      <w:szCs w:val="28"/>
    </w:rPr>
  </w:style>
  <w:style w:type="paragraph" w:styleId="Corpotesto">
    <w:name w:val="Body Text"/>
    <w:basedOn w:val="Normale"/>
    <w:semiHidden/>
    <w:rPr>
      <w:rFonts w:ascii="Verdana" w:hAnsi="Verdana" w:cs="Verdana"/>
      <w:sz w:val="22"/>
    </w:r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Intestazione">
    <w:name w:val="header"/>
    <w:basedOn w:val="Normale"/>
    <w:pPr>
      <w:tabs>
        <w:tab w:val="center" w:pos="4819"/>
        <w:tab w:val="right" w:pos="9638"/>
      </w:tabs>
    </w:pPr>
  </w:style>
  <w:style w:type="paragraph" w:styleId="Sottotitolo">
    <w:name w:val="Subtitle"/>
    <w:basedOn w:val="Intestazione"/>
    <w:qFormat/>
    <w:pPr>
      <w:jc w:val="center"/>
    </w:pPr>
    <w:rPr>
      <w:i/>
      <w:iCs/>
    </w:rPr>
  </w:style>
  <w:style w:type="paragraph" w:styleId="NormaleWeb">
    <w:name w:val="Normal (Web)"/>
    <w:basedOn w:val="Normale"/>
    <w:uiPriority w:val="99"/>
    <w:semiHidden/>
    <w:qFormat/>
    <w:pPr>
      <w:spacing w:before="280" w:after="280"/>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qFormat/>
    <w:pPr>
      <w:jc w:val="both"/>
    </w:pPr>
  </w:style>
  <w:style w:type="paragraph" w:styleId="Corpodeltesto3">
    <w:name w:val="Body Text 3"/>
    <w:basedOn w:val="Normale"/>
    <w:semiHidden/>
    <w:qFormat/>
    <w:pPr>
      <w:jc w:val="both"/>
    </w:pPr>
    <w:rPr>
      <w:rFonts w:ascii="Verdana" w:hAnsi="Verdana" w:cs="Verdana"/>
      <w:sz w:val="22"/>
    </w:rPr>
  </w:style>
  <w:style w:type="paragraph" w:customStyle="1" w:styleId="bodytext">
    <w:name w:val="bodytext"/>
    <w:basedOn w:val="Normale"/>
    <w:qFormat/>
    <w:pPr>
      <w:spacing w:before="280" w:after="280"/>
    </w:pPr>
    <w:rPr>
      <w:rFonts w:eastAsia="Times New Roman"/>
    </w:rPr>
  </w:style>
  <w:style w:type="paragraph" w:styleId="Rientrocorpodeltesto">
    <w:name w:val="Body Text Indent"/>
    <w:basedOn w:val="Normale"/>
    <w:semiHidden/>
    <w:pPr>
      <w:spacing w:line="276" w:lineRule="auto"/>
      <w:ind w:firstLine="706"/>
      <w:jc w:val="both"/>
    </w:pPr>
    <w:rPr>
      <w:rFonts w:ascii="Verdana" w:hAnsi="Verdana"/>
      <w:i/>
      <w:iCs/>
      <w:sz w:val="22"/>
      <w:szCs w:val="20"/>
    </w:rPr>
  </w:style>
  <w:style w:type="paragraph" w:customStyle="1" w:styleId="Contenutotabella">
    <w:name w:val="Contenuto tabella"/>
    <w:basedOn w:val="Normale"/>
    <w:qFormat/>
    <w:rsid w:val="00050361"/>
    <w:pPr>
      <w:suppressLineNumbers/>
    </w:pPr>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1665</Words>
  <Characters>9494</Characters>
  <Application>Microsoft Office Word</Application>
  <DocSecurity>0</DocSecurity>
  <Lines>79</Lines>
  <Paragraphs>22</Paragraphs>
  <ScaleCrop>false</ScaleCrop>
  <Company>CCIAA di Lucca</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Impresa Donna: in provincia di Lucca +0,4% le aziende “rosa”</dc:title>
  <dc:subject/>
  <dc:creator>Camera di Commercio di Lucca</dc:creator>
  <dc:description/>
  <cp:lastModifiedBy>sargentifrancesca@gmail.com</cp:lastModifiedBy>
  <cp:revision>15</cp:revision>
  <cp:lastPrinted>2017-12-13T11:25:00Z</cp:lastPrinted>
  <dcterms:created xsi:type="dcterms:W3CDTF">2020-07-22T07:38:00Z</dcterms:created>
  <dcterms:modified xsi:type="dcterms:W3CDTF">2020-07-23T14:28:00Z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CCIAA di Lucca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